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3937" w:rsidRDefault="00DC136F" w:rsidP="00DC136F">
      <w:pPr>
        <w:jc w:val="center"/>
      </w:pPr>
      <w:r>
        <w:t>Washington Park Board of Trustees</w:t>
      </w:r>
    </w:p>
    <w:p w:rsidR="00DC136F" w:rsidRDefault="00DC136F" w:rsidP="00DC136F">
      <w:pPr>
        <w:jc w:val="center"/>
      </w:pPr>
      <w:r>
        <w:t>July 25, 2016</w:t>
      </w:r>
    </w:p>
    <w:p w:rsidR="00DC136F" w:rsidRDefault="00DC136F" w:rsidP="00DC136F">
      <w:pPr>
        <w:jc w:val="center"/>
      </w:pPr>
    </w:p>
    <w:p w:rsidR="00DC136F" w:rsidRDefault="00DC136F" w:rsidP="00DC136F">
      <w:r>
        <w:t>Called to order at 6:00 p.m.</w:t>
      </w:r>
    </w:p>
    <w:p w:rsidR="00DC136F" w:rsidRDefault="00DC136F" w:rsidP="00DC136F">
      <w:r>
        <w:t>Present:  Gil Major, Rhonda Fisher, Lisa Arsenault, Barry Mahoney, Barry Kaplan, Jeanne O’Connor, Ivy Rabinowitz and Chris Collins (GBP)</w:t>
      </w:r>
    </w:p>
    <w:p w:rsidR="00DC136F" w:rsidRDefault="00DC136F" w:rsidP="00DC136F">
      <w:r>
        <w:t>Quorum established and confirmed</w:t>
      </w:r>
    </w:p>
    <w:p w:rsidR="00DC136F" w:rsidRDefault="00DC136F" w:rsidP="00DC136F">
      <w:pPr>
        <w:pStyle w:val="ListParagraph"/>
        <w:numPr>
          <w:ilvl w:val="0"/>
          <w:numId w:val="1"/>
        </w:numPr>
      </w:pPr>
      <w:r>
        <w:t xml:space="preserve"> Secretary’s </w:t>
      </w:r>
      <w:r w:rsidR="00D11501">
        <w:t>Minutes from June 2016 meeting – MSA</w:t>
      </w:r>
    </w:p>
    <w:p w:rsidR="00D11501" w:rsidRDefault="00D11501" w:rsidP="00DC136F">
      <w:pPr>
        <w:pStyle w:val="ListParagraph"/>
        <w:numPr>
          <w:ilvl w:val="0"/>
          <w:numId w:val="1"/>
        </w:numPr>
      </w:pPr>
      <w:r>
        <w:t xml:space="preserve"> Financials – Treasurer’s Report – Chris Collins (GBP) – reviewed budget variances per highlighted report</w:t>
      </w:r>
    </w:p>
    <w:p w:rsidR="00D11501" w:rsidRDefault="00D11501" w:rsidP="00DC136F">
      <w:pPr>
        <w:pStyle w:val="ListParagraph"/>
        <w:numPr>
          <w:ilvl w:val="0"/>
          <w:numId w:val="1"/>
        </w:numPr>
      </w:pPr>
      <w:r>
        <w:t xml:space="preserve">Management Report – Chris Collins (GBP) </w:t>
      </w:r>
    </w:p>
    <w:p w:rsidR="00D11501" w:rsidRDefault="00D11501" w:rsidP="00D11501">
      <w:pPr>
        <w:pStyle w:val="ListParagraph"/>
        <w:numPr>
          <w:ilvl w:val="0"/>
          <w:numId w:val="2"/>
        </w:numPr>
      </w:pPr>
      <w:r>
        <w:t xml:space="preserve"> Insurance renewal – Hub International – Motion to accept Option #1 based on question of $9,000 savings without Flood Insurance.  MSA</w:t>
      </w:r>
    </w:p>
    <w:p w:rsidR="00EB4F48" w:rsidRDefault="00EB4F48" w:rsidP="00D11501">
      <w:pPr>
        <w:pStyle w:val="ListParagraph"/>
        <w:numPr>
          <w:ilvl w:val="0"/>
          <w:numId w:val="2"/>
        </w:numPr>
      </w:pPr>
      <w:r>
        <w:t>Laundry contract – September renewal decision discussed and proposals reviewed</w:t>
      </w:r>
      <w:r w:rsidR="00EB1609">
        <w:t xml:space="preserve"> for machine types, usage benefits, coin vs. card or combination.  Two proposals will be compared for best option including MacGray and ACLS (Automatic Coin Laundry Systems).  Board will review and decision pending final proposals being submitted by both bidders.</w:t>
      </w:r>
    </w:p>
    <w:p w:rsidR="00EB1609" w:rsidRDefault="00EB1609" w:rsidP="00D11501">
      <w:pPr>
        <w:pStyle w:val="ListParagraph"/>
        <w:numPr>
          <w:ilvl w:val="0"/>
          <w:numId w:val="2"/>
        </w:numPr>
      </w:pPr>
      <w:r>
        <w:t xml:space="preserve">Picnic area guidelines – trustees will review for discussion at August working meeting.  </w:t>
      </w:r>
    </w:p>
    <w:p w:rsidR="00EB1609" w:rsidRDefault="00EB1609" w:rsidP="00D11501">
      <w:pPr>
        <w:pStyle w:val="ListParagraph"/>
        <w:numPr>
          <w:ilvl w:val="0"/>
          <w:numId w:val="2"/>
        </w:numPr>
      </w:pPr>
      <w:r>
        <w:t xml:space="preserve">Pool area fencing/gate and furniture – Post Office Lock adjusted and plate installed by John McMullen to resolve the issue of improper access without the pool card.  </w:t>
      </w:r>
      <w:r w:rsidR="002038B2">
        <w:t xml:space="preserve">Carli Fence will be on site week of 7/25 to install extension between pool house and tennis court.  Pool furniture has been ordered and is due to be delivered immediately.  John McMullen will put in place in the pool area.  </w:t>
      </w:r>
    </w:p>
    <w:p w:rsidR="002038B2" w:rsidRDefault="002038B2" w:rsidP="00D11501">
      <w:pPr>
        <w:pStyle w:val="ListParagraph"/>
        <w:numPr>
          <w:ilvl w:val="0"/>
          <w:numId w:val="2"/>
        </w:numPr>
      </w:pPr>
      <w:r>
        <w:t>Garage door combination to be changed immediately.</w:t>
      </w:r>
    </w:p>
    <w:p w:rsidR="002038B2" w:rsidRDefault="002038B2" w:rsidP="00D11501">
      <w:pPr>
        <w:pStyle w:val="ListParagraph"/>
        <w:numPr>
          <w:ilvl w:val="0"/>
          <w:numId w:val="2"/>
        </w:numPr>
      </w:pPr>
      <w:r>
        <w:t>Sink hole has been filled and repaired by Wildwood.</w:t>
      </w:r>
    </w:p>
    <w:p w:rsidR="002038B2" w:rsidRDefault="002038B2" w:rsidP="00D11501">
      <w:pPr>
        <w:pStyle w:val="ListParagraph"/>
        <w:numPr>
          <w:ilvl w:val="0"/>
          <w:numId w:val="2"/>
        </w:numPr>
      </w:pPr>
      <w:r>
        <w:t xml:space="preserve">Landscaping – Newton House and trees will be a Fall project.  </w:t>
      </w:r>
      <w:r w:rsidR="002F0768">
        <w:t xml:space="preserve">Trees to be priced for cost.  A total of $4,000 to be put toward landscaping upgrade at Newton House and Plymouth House.  </w:t>
      </w:r>
    </w:p>
    <w:p w:rsidR="002F0768" w:rsidRDefault="002F0768" w:rsidP="00D11501">
      <w:pPr>
        <w:pStyle w:val="ListParagraph"/>
        <w:numPr>
          <w:ilvl w:val="0"/>
          <w:numId w:val="2"/>
        </w:numPr>
      </w:pPr>
      <w:r>
        <w:t>Carpet cleaning in Andover, Bradford and Concord Houses.  Champion will do the carpet cleaning project at a cost of $250.00 per building for a total of $750.00.  To be scheduled immediately – MSA</w:t>
      </w:r>
    </w:p>
    <w:p w:rsidR="002F0768" w:rsidRDefault="002F0768" w:rsidP="00D11501">
      <w:pPr>
        <w:pStyle w:val="ListParagraph"/>
        <w:numPr>
          <w:ilvl w:val="0"/>
          <w:numId w:val="2"/>
        </w:numPr>
      </w:pPr>
      <w:r>
        <w:t>Sidewalk issue at Jefferson House – will be addressed with the paving project</w:t>
      </w:r>
    </w:p>
    <w:p w:rsidR="002F0768" w:rsidRDefault="002F0768" w:rsidP="00D11501">
      <w:pPr>
        <w:pStyle w:val="ListParagraph"/>
        <w:numPr>
          <w:ilvl w:val="0"/>
          <w:numId w:val="2"/>
        </w:numPr>
      </w:pPr>
      <w:r>
        <w:t xml:space="preserve">Trash closet at Andover and Concord House – high temperatures causing issues with food and other items in trash barrels.  Champion to be asked to increase pickups to twice a week until end of August to prevent further issues.  </w:t>
      </w:r>
    </w:p>
    <w:p w:rsidR="00780A9C" w:rsidRDefault="00780A9C" w:rsidP="00D11501">
      <w:pPr>
        <w:pStyle w:val="ListParagraph"/>
        <w:numPr>
          <w:ilvl w:val="0"/>
          <w:numId w:val="2"/>
        </w:numPr>
      </w:pPr>
      <w:r>
        <w:t xml:space="preserve">Move In/Move Out report – list of units that have changed hands reviewed </w:t>
      </w:r>
    </w:p>
    <w:p w:rsidR="00780A9C" w:rsidRDefault="00780A9C" w:rsidP="00D11501">
      <w:pPr>
        <w:pStyle w:val="ListParagraph"/>
        <w:numPr>
          <w:ilvl w:val="0"/>
          <w:numId w:val="2"/>
        </w:numPr>
      </w:pPr>
      <w:r>
        <w:t xml:space="preserve">Sand bags for FEOP (Flood Emergency Operations Plan) – need count and condition of </w:t>
      </w:r>
      <w:r w:rsidR="00B575C4">
        <w:t>on-site</w:t>
      </w:r>
      <w:r>
        <w:t xml:space="preserve"> sand bags from Wildwood.  Dave Shaw (Wildwood) and John will do the count this week (7/25/16) and report to GBP for FEOP update.  </w:t>
      </w:r>
    </w:p>
    <w:p w:rsidR="00780A9C" w:rsidRDefault="00780A9C" w:rsidP="00D11501">
      <w:pPr>
        <w:pStyle w:val="ListParagraph"/>
        <w:numPr>
          <w:ilvl w:val="0"/>
          <w:numId w:val="2"/>
        </w:numPr>
      </w:pPr>
      <w:r>
        <w:t xml:space="preserve">Entry doors – reviewed options for door replacements as several are in poor and failed condition.  Chris Collins (GBP) will confirm if both steel and fiberglass options are available in </w:t>
      </w:r>
      <w:r>
        <w:lastRenderedPageBreak/>
        <w:t xml:space="preserve">white and if there would be a discount if all exterior doors for the back buildings (not A-B-C) would be purchased at once.  </w:t>
      </w:r>
      <w:r w:rsidR="00A22528">
        <w:t xml:space="preserve">Pricing to be finalized for both fiberglass and steel options.  </w:t>
      </w:r>
    </w:p>
    <w:p w:rsidR="00A22528" w:rsidRDefault="00A22528" w:rsidP="00A22528">
      <w:pPr>
        <w:pStyle w:val="ListParagraph"/>
        <w:numPr>
          <w:ilvl w:val="0"/>
          <w:numId w:val="1"/>
        </w:numPr>
      </w:pPr>
      <w:r>
        <w:t xml:space="preserve"> Open Discussion</w:t>
      </w:r>
    </w:p>
    <w:p w:rsidR="00A22528" w:rsidRDefault="00A22528" w:rsidP="00A22528">
      <w:pPr>
        <w:pStyle w:val="ListParagraph"/>
        <w:numPr>
          <w:ilvl w:val="0"/>
          <w:numId w:val="3"/>
        </w:numPr>
      </w:pPr>
      <w:r>
        <w:t>Secretary’s position – motion to confirm Lisa Arsenault as Secretary for 2016 – MSA</w:t>
      </w:r>
    </w:p>
    <w:p w:rsidR="00A22528" w:rsidRDefault="00A22528" w:rsidP="00A22528">
      <w:pPr>
        <w:pStyle w:val="ListParagraph"/>
        <w:numPr>
          <w:ilvl w:val="0"/>
          <w:numId w:val="3"/>
        </w:numPr>
      </w:pPr>
      <w:r>
        <w:t xml:space="preserve">Parking spaces – Gil Major reviewed spaces that have been approved to add to the parking areas around the community.  All spaces will be marked as Visitors and will be painted in by John McMullen.  </w:t>
      </w:r>
    </w:p>
    <w:p w:rsidR="00A22528" w:rsidRDefault="00A22528" w:rsidP="00A22528">
      <w:pPr>
        <w:pStyle w:val="ListParagraph"/>
        <w:numPr>
          <w:ilvl w:val="0"/>
          <w:numId w:val="3"/>
        </w:numPr>
      </w:pPr>
      <w:r>
        <w:t xml:space="preserve">Flood Certificates – once received after August renewal, PDF copies of each building certificate will be posted on the </w:t>
      </w:r>
      <w:hyperlink r:id="rId5" w:history="1">
        <w:r w:rsidRPr="00F47531">
          <w:rPr>
            <w:rStyle w:val="Hyperlink"/>
          </w:rPr>
          <w:t>www.washingtonparkandover.com</w:t>
        </w:r>
      </w:hyperlink>
      <w:r>
        <w:t xml:space="preserve"> website by Barry Kaplan, </w:t>
      </w:r>
      <w:r w:rsidR="00B575C4">
        <w:t>Web Master</w:t>
      </w:r>
      <w:r>
        <w:t xml:space="preserve">.  </w:t>
      </w:r>
    </w:p>
    <w:p w:rsidR="00356227" w:rsidRDefault="00356227" w:rsidP="00356227">
      <w:pPr>
        <w:pStyle w:val="ListParagraph"/>
        <w:numPr>
          <w:ilvl w:val="0"/>
          <w:numId w:val="1"/>
        </w:numPr>
      </w:pPr>
      <w:r>
        <w:t xml:space="preserve"> Executive Session</w:t>
      </w:r>
    </w:p>
    <w:p w:rsidR="00B575C4" w:rsidRDefault="00B575C4" w:rsidP="00B575C4">
      <w:bookmarkStart w:id="0" w:name="_GoBack"/>
      <w:bookmarkEnd w:id="0"/>
      <w:r>
        <w:t>Adjourned at 8:25 p.m.</w:t>
      </w:r>
    </w:p>
    <w:p w:rsidR="00B575C4" w:rsidRDefault="00B575C4" w:rsidP="00B575C4">
      <w:r>
        <w:t>Working Meeting on 8/8/16</w:t>
      </w:r>
    </w:p>
    <w:p w:rsidR="00B575C4" w:rsidRDefault="00B575C4" w:rsidP="00B575C4">
      <w:r>
        <w:t>Board of Trustees Meeting on 8/22/16</w:t>
      </w:r>
    </w:p>
    <w:p w:rsidR="00B575C4" w:rsidRDefault="00B575C4" w:rsidP="00B575C4">
      <w:r>
        <w:t>Respectfully submitted,</w:t>
      </w:r>
    </w:p>
    <w:p w:rsidR="00B575C4" w:rsidRDefault="00B575C4" w:rsidP="00B575C4">
      <w:r>
        <w:t>Lisa Arsenault</w:t>
      </w:r>
    </w:p>
    <w:p w:rsidR="00B575C4" w:rsidRDefault="00B575C4" w:rsidP="00B575C4">
      <w:r>
        <w:t>Secretary</w:t>
      </w:r>
    </w:p>
    <w:sectPr w:rsidR="00B575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F78DD"/>
    <w:multiLevelType w:val="hybridMultilevel"/>
    <w:tmpl w:val="1BF619DE"/>
    <w:lvl w:ilvl="0" w:tplc="73E6A4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6033355"/>
    <w:multiLevelType w:val="hybridMultilevel"/>
    <w:tmpl w:val="D64A6D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7855F1"/>
    <w:multiLevelType w:val="hybridMultilevel"/>
    <w:tmpl w:val="8E1AEAB8"/>
    <w:lvl w:ilvl="0" w:tplc="EBACE4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E153D24"/>
    <w:multiLevelType w:val="hybridMultilevel"/>
    <w:tmpl w:val="1D081CC6"/>
    <w:lvl w:ilvl="0" w:tplc="B950B2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36F"/>
    <w:rsid w:val="002038B2"/>
    <w:rsid w:val="002F0768"/>
    <w:rsid w:val="00356227"/>
    <w:rsid w:val="00780A9C"/>
    <w:rsid w:val="00784B7C"/>
    <w:rsid w:val="00843937"/>
    <w:rsid w:val="00A22528"/>
    <w:rsid w:val="00B575C4"/>
    <w:rsid w:val="00D11501"/>
    <w:rsid w:val="00DC136F"/>
    <w:rsid w:val="00EB1609"/>
    <w:rsid w:val="00EB4F48"/>
    <w:rsid w:val="00F32B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39F9E4-9BA2-43BC-AC6C-4BD2ECFB3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136F"/>
    <w:pPr>
      <w:ind w:left="720"/>
      <w:contextualSpacing/>
    </w:pPr>
  </w:style>
  <w:style w:type="character" w:styleId="Hyperlink">
    <w:name w:val="Hyperlink"/>
    <w:basedOn w:val="DefaultParagraphFont"/>
    <w:uiPriority w:val="99"/>
    <w:unhideWhenUsed/>
    <w:rsid w:val="00A2252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washingtonparkandover.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531</Words>
  <Characters>3028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Arsenault, Lisa</dc:creator>
  <cp:keywords/>
  <dc:description/>
  <cp:lastModifiedBy>Arsenault, Lisa</cp:lastModifiedBy>
  <cp:revision>2</cp:revision>
  <dcterms:created xsi:type="dcterms:W3CDTF">2016-10-10T19:37:00Z</dcterms:created>
  <dcterms:modified xsi:type="dcterms:W3CDTF">2016-10-10T19:37:00Z</dcterms:modified>
</cp:coreProperties>
</file>