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B89991" w14:textId="110D78FA" w:rsidR="00606A1A" w:rsidRDefault="00000000">
      <w:pPr>
        <w:spacing w:line="337" w:lineRule="exact"/>
        <w:jc w:val="center"/>
        <w:textAlignment w:val="baseline"/>
        <w:rPr>
          <w:rFonts w:eastAsia="Times New Roman"/>
          <w:color w:val="1B2224"/>
          <w:sz w:val="20"/>
        </w:rPr>
      </w:pPr>
      <w:r>
        <w:rPr>
          <w:rFonts w:eastAsia="Times New Roman"/>
          <w:color w:val="1B2224"/>
          <w:sz w:val="20"/>
        </w:rPr>
        <w:t xml:space="preserve">Washington Park Condominium Association </w:t>
      </w:r>
      <w:r>
        <w:rPr>
          <w:rFonts w:eastAsia="Times New Roman"/>
          <w:color w:val="1B2224"/>
          <w:sz w:val="20"/>
        </w:rPr>
        <w:br/>
        <w:t>Annual Meeting of Owner</w:t>
      </w:r>
      <w:r w:rsidR="00FA6A08">
        <w:rPr>
          <w:rFonts w:eastAsia="Times New Roman"/>
          <w:color w:val="1B2224"/>
          <w:sz w:val="20"/>
        </w:rPr>
        <w:t>s</w:t>
      </w:r>
    </w:p>
    <w:p w14:paraId="3EE81609" w14:textId="4EEA5337" w:rsidR="00606A1A" w:rsidRDefault="00000000">
      <w:pPr>
        <w:spacing w:before="215" w:line="231" w:lineRule="exact"/>
        <w:jc w:val="center"/>
        <w:textAlignment w:val="baseline"/>
        <w:rPr>
          <w:rFonts w:eastAsia="Times New Roman"/>
          <w:color w:val="1B2224"/>
          <w:spacing w:val="4"/>
          <w:sz w:val="20"/>
        </w:rPr>
      </w:pPr>
      <w:r>
        <w:rPr>
          <w:rFonts w:eastAsia="Times New Roman"/>
          <w:color w:val="1B2224"/>
          <w:spacing w:val="4"/>
          <w:sz w:val="20"/>
        </w:rPr>
        <w:t>May 2</w:t>
      </w:r>
      <w:r w:rsidR="00F5782F">
        <w:rPr>
          <w:rFonts w:eastAsia="Times New Roman"/>
          <w:color w:val="1B2224"/>
          <w:spacing w:val="4"/>
          <w:sz w:val="20"/>
        </w:rPr>
        <w:t>0</w:t>
      </w:r>
      <w:r>
        <w:rPr>
          <w:rFonts w:eastAsia="Times New Roman"/>
          <w:color w:val="1B2224"/>
          <w:spacing w:val="4"/>
          <w:sz w:val="20"/>
        </w:rPr>
        <w:t>, 202</w:t>
      </w:r>
      <w:r w:rsidR="00F5782F">
        <w:rPr>
          <w:rFonts w:eastAsia="Times New Roman"/>
          <w:color w:val="1B2224"/>
          <w:spacing w:val="4"/>
          <w:sz w:val="20"/>
        </w:rPr>
        <w:t>4</w:t>
      </w:r>
    </w:p>
    <w:p w14:paraId="68A2203F" w14:textId="34AE77F1" w:rsidR="00606A1A" w:rsidRDefault="00000000" w:rsidP="00BA3A25">
      <w:pPr>
        <w:spacing w:before="669" w:line="231" w:lineRule="exact"/>
        <w:textAlignment w:val="baseline"/>
        <w:rPr>
          <w:rFonts w:eastAsia="Times New Roman"/>
          <w:color w:val="1B2224"/>
          <w:spacing w:val="7"/>
          <w:sz w:val="20"/>
        </w:rPr>
      </w:pPr>
      <w:r>
        <w:rPr>
          <w:rFonts w:eastAsia="Times New Roman"/>
          <w:color w:val="1B2224"/>
          <w:spacing w:val="7"/>
          <w:sz w:val="20"/>
        </w:rPr>
        <w:t>Meeting called to order at 6:</w:t>
      </w:r>
      <w:r w:rsidR="00F5782F">
        <w:rPr>
          <w:rFonts w:eastAsia="Times New Roman"/>
          <w:color w:val="1B2224"/>
          <w:spacing w:val="7"/>
          <w:sz w:val="20"/>
        </w:rPr>
        <w:t>0</w:t>
      </w:r>
      <w:r w:rsidR="00E81D41">
        <w:rPr>
          <w:rFonts w:eastAsia="Times New Roman"/>
          <w:color w:val="1B2224"/>
          <w:spacing w:val="7"/>
          <w:sz w:val="20"/>
        </w:rPr>
        <w:t>3</w:t>
      </w:r>
      <w:r>
        <w:rPr>
          <w:rFonts w:eastAsia="Times New Roman"/>
          <w:color w:val="1B2224"/>
          <w:spacing w:val="7"/>
          <w:sz w:val="20"/>
        </w:rPr>
        <w:t xml:space="preserve"> pm via </w:t>
      </w:r>
      <w:r w:rsidR="00BA3A25">
        <w:rPr>
          <w:rFonts w:eastAsia="Times New Roman"/>
          <w:color w:val="1B2224"/>
          <w:spacing w:val="7"/>
          <w:sz w:val="20"/>
        </w:rPr>
        <w:t>Microsoft Teams</w:t>
      </w:r>
      <w:r w:rsidR="00FB4863">
        <w:rPr>
          <w:rFonts w:eastAsia="Times New Roman"/>
          <w:color w:val="1B2224"/>
          <w:spacing w:val="7"/>
          <w:sz w:val="20"/>
        </w:rPr>
        <w:t xml:space="preserve">.  </w:t>
      </w:r>
      <w:r w:rsidR="007C0963">
        <w:rPr>
          <w:rFonts w:eastAsia="Times New Roman"/>
          <w:color w:val="1B2224"/>
          <w:spacing w:val="7"/>
          <w:sz w:val="20"/>
        </w:rPr>
        <w:t xml:space="preserve">  </w:t>
      </w:r>
      <w:r w:rsidR="004A4428">
        <w:rPr>
          <w:rFonts w:eastAsia="Times New Roman"/>
          <w:color w:val="1B2224"/>
          <w:spacing w:val="7"/>
          <w:sz w:val="20"/>
        </w:rPr>
        <w:t>The Power</w:t>
      </w:r>
      <w:r w:rsidR="007C0963">
        <w:rPr>
          <w:rFonts w:eastAsia="Times New Roman"/>
          <w:color w:val="1B2224"/>
          <w:spacing w:val="7"/>
          <w:sz w:val="20"/>
        </w:rPr>
        <w:t xml:space="preserve"> Point Presentation can be found on the WP Website</w:t>
      </w:r>
      <w:r w:rsidR="00BA3A25">
        <w:rPr>
          <w:rFonts w:eastAsia="Times New Roman"/>
          <w:color w:val="1B2224"/>
          <w:spacing w:val="7"/>
          <w:sz w:val="20"/>
        </w:rPr>
        <w:t xml:space="preserve"> and </w:t>
      </w:r>
      <w:r w:rsidR="00FB4863">
        <w:rPr>
          <w:rFonts w:eastAsia="Times New Roman"/>
          <w:color w:val="1B2224"/>
          <w:spacing w:val="7"/>
          <w:sz w:val="20"/>
        </w:rPr>
        <w:t xml:space="preserve">is </w:t>
      </w:r>
      <w:r w:rsidR="00BA3A25">
        <w:rPr>
          <w:rFonts w:eastAsia="Times New Roman"/>
          <w:color w:val="1B2224"/>
          <w:spacing w:val="7"/>
          <w:sz w:val="20"/>
        </w:rPr>
        <w:t>attached.</w:t>
      </w:r>
    </w:p>
    <w:p w14:paraId="29062A19" w14:textId="472A51FD" w:rsidR="00FA6A08" w:rsidRDefault="00000000" w:rsidP="00BA3A25">
      <w:pPr>
        <w:spacing w:before="155" w:line="290" w:lineRule="exact"/>
        <w:ind w:right="72"/>
        <w:jc w:val="both"/>
        <w:textAlignment w:val="baseline"/>
        <w:rPr>
          <w:rFonts w:eastAsia="Times New Roman"/>
          <w:color w:val="1B2224"/>
          <w:sz w:val="20"/>
        </w:rPr>
      </w:pPr>
      <w:r>
        <w:rPr>
          <w:rFonts w:eastAsia="Times New Roman"/>
          <w:color w:val="1B2224"/>
          <w:sz w:val="20"/>
        </w:rPr>
        <w:t xml:space="preserve">Present: </w:t>
      </w:r>
      <w:r w:rsidR="00E81D41">
        <w:rPr>
          <w:rFonts w:eastAsia="Times New Roman"/>
          <w:color w:val="1B2224"/>
          <w:sz w:val="20"/>
        </w:rPr>
        <w:t xml:space="preserve"> </w:t>
      </w:r>
      <w:r w:rsidR="00FA6A08">
        <w:rPr>
          <w:rFonts w:eastAsia="Times New Roman"/>
          <w:color w:val="1B2224"/>
          <w:sz w:val="20"/>
        </w:rPr>
        <w:t xml:space="preserve">Board of Trustees: </w:t>
      </w:r>
      <w:r>
        <w:rPr>
          <w:rFonts w:eastAsia="Times New Roman"/>
          <w:color w:val="1B2224"/>
          <w:sz w:val="20"/>
        </w:rPr>
        <w:t>Gil Major, Barry Mahoney, Ivy Rabinowitz,</w:t>
      </w:r>
      <w:r w:rsidR="00F5782F">
        <w:rPr>
          <w:rFonts w:eastAsia="Times New Roman"/>
          <w:color w:val="1B2224"/>
          <w:sz w:val="20"/>
        </w:rPr>
        <w:t xml:space="preserve"> </w:t>
      </w:r>
      <w:r w:rsidR="00F5782F" w:rsidRPr="00F5782F">
        <w:rPr>
          <w:rFonts w:eastAsia="Times New Roman"/>
          <w:color w:val="1B2224"/>
          <w:sz w:val="20"/>
        </w:rPr>
        <w:t>Stephanie Grimaldi</w:t>
      </w:r>
      <w:r>
        <w:rPr>
          <w:rFonts w:eastAsia="Times New Roman"/>
          <w:color w:val="1B2224"/>
          <w:sz w:val="20"/>
        </w:rPr>
        <w:t>, Barry Kaplan, Rhonda Fisher</w:t>
      </w:r>
      <w:r w:rsidR="00FA6A08">
        <w:rPr>
          <w:rFonts w:eastAsia="Times New Roman"/>
          <w:color w:val="1B2224"/>
          <w:sz w:val="20"/>
        </w:rPr>
        <w:t>,</w:t>
      </w:r>
      <w:r>
        <w:rPr>
          <w:rFonts w:eastAsia="Times New Roman"/>
          <w:color w:val="1B2224"/>
          <w:sz w:val="20"/>
        </w:rPr>
        <w:t xml:space="preserve"> </w:t>
      </w:r>
      <w:r w:rsidR="00FA6A08">
        <w:rPr>
          <w:rFonts w:eastAsia="Times New Roman"/>
          <w:color w:val="1B2224"/>
          <w:sz w:val="20"/>
        </w:rPr>
        <w:t xml:space="preserve">and </w:t>
      </w:r>
      <w:r w:rsidR="001C5527">
        <w:rPr>
          <w:rFonts w:eastAsia="Times New Roman"/>
          <w:color w:val="1B2224"/>
          <w:sz w:val="20"/>
        </w:rPr>
        <w:t>Jeanne O'Connor</w:t>
      </w:r>
      <w:r w:rsidR="00FA6A08">
        <w:rPr>
          <w:rFonts w:eastAsia="Times New Roman"/>
          <w:color w:val="1B2224"/>
          <w:sz w:val="20"/>
        </w:rPr>
        <w:t>.</w:t>
      </w:r>
    </w:p>
    <w:p w14:paraId="2EBC0DF2" w14:textId="4A011FCA" w:rsidR="00606A1A" w:rsidRDefault="004A4428" w:rsidP="00BA3A25">
      <w:pPr>
        <w:spacing w:before="155" w:line="290" w:lineRule="exact"/>
        <w:ind w:right="72"/>
        <w:jc w:val="both"/>
        <w:textAlignment w:val="baseline"/>
        <w:rPr>
          <w:rFonts w:eastAsia="Times New Roman"/>
          <w:color w:val="1B2224"/>
          <w:sz w:val="20"/>
        </w:rPr>
      </w:pPr>
      <w:r>
        <w:rPr>
          <w:rFonts w:eastAsia="Times New Roman"/>
          <w:color w:val="1B2224"/>
          <w:sz w:val="20"/>
        </w:rPr>
        <w:t>Property Manager: Nikki Newell from BRIGS</w:t>
      </w:r>
    </w:p>
    <w:p w14:paraId="7BB79385" w14:textId="45418896" w:rsidR="00606A1A" w:rsidRDefault="00FA6A08" w:rsidP="00BA3A25">
      <w:pPr>
        <w:spacing w:before="216" w:line="231" w:lineRule="exact"/>
        <w:textAlignment w:val="baseline"/>
        <w:rPr>
          <w:rFonts w:eastAsia="Times New Roman"/>
          <w:color w:val="1B2224"/>
          <w:spacing w:val="8"/>
          <w:sz w:val="20"/>
        </w:rPr>
      </w:pPr>
      <w:r>
        <w:rPr>
          <w:rFonts w:eastAsia="Times New Roman"/>
          <w:color w:val="1B2224"/>
          <w:spacing w:val="8"/>
          <w:sz w:val="20"/>
        </w:rPr>
        <w:t>Unit Owner Attendees: 2</w:t>
      </w:r>
      <w:r w:rsidR="00A44860">
        <w:rPr>
          <w:rFonts w:eastAsia="Times New Roman"/>
          <w:color w:val="1B2224"/>
          <w:spacing w:val="8"/>
          <w:sz w:val="20"/>
        </w:rPr>
        <w:t>9</w:t>
      </w:r>
      <w:r>
        <w:rPr>
          <w:rFonts w:eastAsia="Times New Roman"/>
          <w:color w:val="1B2224"/>
          <w:spacing w:val="8"/>
          <w:sz w:val="20"/>
        </w:rPr>
        <w:t xml:space="preserve"> owners (including proxies)</w:t>
      </w:r>
    </w:p>
    <w:p w14:paraId="4CA3609C" w14:textId="146F85FF" w:rsidR="00606A1A" w:rsidRDefault="00000000" w:rsidP="00BA3A25">
      <w:pPr>
        <w:spacing w:before="215" w:line="231" w:lineRule="exact"/>
        <w:textAlignment w:val="baseline"/>
        <w:rPr>
          <w:rFonts w:eastAsia="Times New Roman"/>
          <w:color w:val="1B2224"/>
          <w:spacing w:val="9"/>
          <w:sz w:val="20"/>
        </w:rPr>
      </w:pPr>
      <w:r>
        <w:rPr>
          <w:rFonts w:eastAsia="Times New Roman"/>
          <w:color w:val="1B2224"/>
          <w:spacing w:val="9"/>
          <w:sz w:val="20"/>
        </w:rPr>
        <w:t xml:space="preserve">Percentage of Ownership: </w:t>
      </w:r>
      <w:r w:rsidR="00A44860">
        <w:rPr>
          <w:rFonts w:eastAsia="Times New Roman"/>
          <w:color w:val="1B2224"/>
          <w:spacing w:val="9"/>
          <w:sz w:val="20"/>
        </w:rPr>
        <w:t>20</w:t>
      </w:r>
      <w:r>
        <w:rPr>
          <w:rFonts w:eastAsia="Times New Roman"/>
          <w:color w:val="1B2224"/>
          <w:spacing w:val="9"/>
          <w:sz w:val="20"/>
        </w:rPr>
        <w:t>.</w:t>
      </w:r>
      <w:r w:rsidR="00A44860">
        <w:rPr>
          <w:rFonts w:eastAsia="Times New Roman"/>
          <w:color w:val="1B2224"/>
          <w:spacing w:val="9"/>
          <w:sz w:val="20"/>
        </w:rPr>
        <w:t xml:space="preserve">34 </w:t>
      </w:r>
      <w:r>
        <w:rPr>
          <w:rFonts w:eastAsia="Times New Roman"/>
          <w:color w:val="1B2224"/>
          <w:spacing w:val="9"/>
          <w:sz w:val="20"/>
        </w:rPr>
        <w:t>%</w:t>
      </w:r>
    </w:p>
    <w:p w14:paraId="23934D9C" w14:textId="77777777" w:rsidR="008F37DF" w:rsidRDefault="008F37DF" w:rsidP="00BA3A25">
      <w:pPr>
        <w:spacing w:before="215" w:line="231" w:lineRule="exact"/>
        <w:textAlignment w:val="baseline"/>
        <w:rPr>
          <w:rFonts w:eastAsia="Times New Roman"/>
          <w:color w:val="1B2224"/>
          <w:spacing w:val="9"/>
          <w:sz w:val="20"/>
        </w:rPr>
      </w:pPr>
    </w:p>
    <w:p w14:paraId="74FB1EF0" w14:textId="05B7DA01" w:rsidR="0039443D" w:rsidRPr="00BA3A25" w:rsidRDefault="00000000" w:rsidP="00BA3A25">
      <w:pPr>
        <w:spacing w:line="228" w:lineRule="auto"/>
        <w:rPr>
          <w:color w:val="6F6F74"/>
          <w:sz w:val="20"/>
          <w:szCs w:val="20"/>
        </w:rPr>
      </w:pPr>
      <w:r w:rsidRPr="00BA3A25">
        <w:rPr>
          <w:color w:val="1B2224"/>
          <w:sz w:val="20"/>
        </w:rPr>
        <w:t>Introductions:</w:t>
      </w:r>
      <w:r w:rsidRPr="00BA3A25">
        <w:rPr>
          <w:color w:val="1B2224"/>
          <w:sz w:val="20"/>
          <w:szCs w:val="20"/>
        </w:rPr>
        <w:t xml:space="preserve"> </w:t>
      </w:r>
      <w:r w:rsidR="0039443D" w:rsidRPr="00BA3A25">
        <w:rPr>
          <w:rFonts w:eastAsiaTheme="minorEastAsia"/>
          <w:color w:val="000000" w:themeColor="text1"/>
          <w:spacing w:val="2"/>
          <w:kern w:val="24"/>
          <w:sz w:val="20"/>
          <w:szCs w:val="20"/>
        </w:rPr>
        <w:t>Washington Park Board of Trustees</w:t>
      </w:r>
      <w:r w:rsidR="00FB4863">
        <w:rPr>
          <w:rFonts w:eastAsiaTheme="minorEastAsia"/>
          <w:color w:val="000000" w:themeColor="text1"/>
          <w:spacing w:val="2"/>
          <w:kern w:val="24"/>
          <w:sz w:val="20"/>
          <w:szCs w:val="20"/>
        </w:rPr>
        <w:t xml:space="preserve"> and staff</w:t>
      </w:r>
    </w:p>
    <w:p w14:paraId="60DEE149" w14:textId="77777777" w:rsidR="0039443D" w:rsidRPr="00BA3A25" w:rsidRDefault="0039443D" w:rsidP="00BA3A25">
      <w:pPr>
        <w:spacing w:line="216" w:lineRule="auto"/>
        <w:ind w:firstLine="720"/>
        <w:rPr>
          <w:color w:val="6F6F74"/>
          <w:sz w:val="20"/>
          <w:szCs w:val="20"/>
        </w:rPr>
      </w:pPr>
      <w:r w:rsidRPr="00BA3A25">
        <w:rPr>
          <w:rFonts w:eastAsiaTheme="minorEastAsia"/>
          <w:color w:val="262626" w:themeColor="text1" w:themeTint="D9"/>
          <w:kern w:val="24"/>
          <w:sz w:val="20"/>
          <w:szCs w:val="20"/>
        </w:rPr>
        <w:t>Gil Major, President</w:t>
      </w:r>
    </w:p>
    <w:p w14:paraId="61759059" w14:textId="77777777" w:rsidR="0039443D" w:rsidRPr="00BA3A25" w:rsidRDefault="0039443D" w:rsidP="00BA3A25">
      <w:pPr>
        <w:spacing w:line="216" w:lineRule="auto"/>
        <w:ind w:firstLine="720"/>
        <w:rPr>
          <w:color w:val="6F6F74"/>
          <w:sz w:val="20"/>
          <w:szCs w:val="20"/>
        </w:rPr>
      </w:pPr>
      <w:r w:rsidRPr="00BA3A25">
        <w:rPr>
          <w:rFonts w:eastAsiaTheme="minorEastAsia"/>
          <w:color w:val="262626" w:themeColor="text1" w:themeTint="D9"/>
          <w:kern w:val="24"/>
          <w:sz w:val="20"/>
          <w:szCs w:val="20"/>
        </w:rPr>
        <w:t>Rhonda Fisher, Vice President</w:t>
      </w:r>
    </w:p>
    <w:p w14:paraId="762F9692" w14:textId="77777777" w:rsidR="0039443D" w:rsidRPr="00BA3A25" w:rsidRDefault="0039443D" w:rsidP="00BA3A25">
      <w:pPr>
        <w:spacing w:line="216" w:lineRule="auto"/>
        <w:ind w:firstLine="720"/>
        <w:rPr>
          <w:color w:val="6F6F74"/>
          <w:sz w:val="20"/>
          <w:szCs w:val="20"/>
        </w:rPr>
      </w:pPr>
      <w:r w:rsidRPr="00BA3A25">
        <w:rPr>
          <w:rFonts w:eastAsiaTheme="minorEastAsia"/>
          <w:color w:val="262626" w:themeColor="text1" w:themeTint="D9"/>
          <w:kern w:val="24"/>
          <w:sz w:val="20"/>
          <w:szCs w:val="20"/>
        </w:rPr>
        <w:t>Barry Mahoney, Treasurer</w:t>
      </w:r>
    </w:p>
    <w:p w14:paraId="1AB062FE" w14:textId="77777777" w:rsidR="0039443D" w:rsidRPr="00BA3A25" w:rsidRDefault="0039443D" w:rsidP="00BA3A25">
      <w:pPr>
        <w:spacing w:line="216" w:lineRule="auto"/>
        <w:ind w:firstLine="720"/>
        <w:rPr>
          <w:color w:val="6F6F74"/>
          <w:sz w:val="20"/>
          <w:szCs w:val="20"/>
        </w:rPr>
      </w:pPr>
      <w:r w:rsidRPr="00BA3A25">
        <w:rPr>
          <w:rFonts w:eastAsiaTheme="minorEastAsia"/>
          <w:color w:val="262626" w:themeColor="text1" w:themeTint="D9"/>
          <w:kern w:val="24"/>
          <w:sz w:val="20"/>
          <w:szCs w:val="20"/>
        </w:rPr>
        <w:t>Barry Kaplan, Trustee and Webmaster</w:t>
      </w:r>
    </w:p>
    <w:p w14:paraId="7BD258CD" w14:textId="77777777" w:rsidR="0039443D" w:rsidRPr="00BA3A25" w:rsidRDefault="0039443D" w:rsidP="00BA3A25">
      <w:pPr>
        <w:spacing w:line="216" w:lineRule="auto"/>
        <w:ind w:firstLine="720"/>
        <w:rPr>
          <w:color w:val="6F6F74"/>
          <w:sz w:val="20"/>
          <w:szCs w:val="20"/>
        </w:rPr>
      </w:pPr>
      <w:r w:rsidRPr="00BA3A25">
        <w:rPr>
          <w:rFonts w:eastAsiaTheme="minorEastAsia"/>
          <w:color w:val="262626" w:themeColor="text1" w:themeTint="D9"/>
          <w:kern w:val="24"/>
          <w:sz w:val="20"/>
          <w:szCs w:val="20"/>
        </w:rPr>
        <w:t>Jeanne O’Connor, Trustee</w:t>
      </w:r>
    </w:p>
    <w:p w14:paraId="4FA5A8F5" w14:textId="77777777" w:rsidR="0039443D" w:rsidRPr="00BA3A25" w:rsidRDefault="0039443D" w:rsidP="00BA3A25">
      <w:pPr>
        <w:spacing w:line="216" w:lineRule="auto"/>
        <w:ind w:firstLine="720"/>
        <w:rPr>
          <w:color w:val="6F6F74"/>
          <w:sz w:val="20"/>
          <w:szCs w:val="20"/>
        </w:rPr>
      </w:pPr>
      <w:r w:rsidRPr="00BA3A25">
        <w:rPr>
          <w:rFonts w:eastAsiaTheme="minorEastAsia"/>
          <w:color w:val="262626" w:themeColor="text1" w:themeTint="D9"/>
          <w:kern w:val="24"/>
          <w:sz w:val="20"/>
          <w:szCs w:val="20"/>
        </w:rPr>
        <w:t>Ivy Rabinowitz, Trustee</w:t>
      </w:r>
    </w:p>
    <w:p w14:paraId="061A62F9" w14:textId="3C5D59BD" w:rsidR="0039443D" w:rsidRPr="00BA3A25" w:rsidRDefault="0039443D" w:rsidP="00C71C3C">
      <w:pPr>
        <w:spacing w:line="216" w:lineRule="auto"/>
        <w:ind w:firstLine="720"/>
        <w:rPr>
          <w:color w:val="6F6F74"/>
          <w:sz w:val="20"/>
          <w:szCs w:val="20"/>
        </w:rPr>
      </w:pPr>
      <w:r w:rsidRPr="00BA3A25">
        <w:rPr>
          <w:rFonts w:eastAsiaTheme="minorEastAsia"/>
          <w:color w:val="262626" w:themeColor="text1" w:themeTint="D9"/>
          <w:kern w:val="24"/>
          <w:sz w:val="20"/>
          <w:szCs w:val="20"/>
        </w:rPr>
        <w:t xml:space="preserve">Stephanie Grimaldi, Trustee </w:t>
      </w:r>
    </w:p>
    <w:p w14:paraId="3D539218" w14:textId="77777777" w:rsidR="0039443D" w:rsidRPr="00BA3A25" w:rsidRDefault="0039443D" w:rsidP="00BA3A25">
      <w:pPr>
        <w:spacing w:line="216" w:lineRule="auto"/>
        <w:ind w:firstLine="720"/>
        <w:rPr>
          <w:color w:val="6F6F74"/>
          <w:sz w:val="20"/>
          <w:szCs w:val="20"/>
        </w:rPr>
      </w:pPr>
      <w:r w:rsidRPr="00BA3A25">
        <w:rPr>
          <w:rFonts w:eastAsiaTheme="minorEastAsia"/>
          <w:color w:val="262626" w:themeColor="text1" w:themeTint="D9"/>
          <w:kern w:val="24"/>
          <w:sz w:val="20"/>
          <w:szCs w:val="20"/>
        </w:rPr>
        <w:t>Nikki Newell, Brigs, LLC</w:t>
      </w:r>
    </w:p>
    <w:p w14:paraId="4A187FEE" w14:textId="6C6CF289" w:rsidR="0039443D" w:rsidRDefault="0039443D" w:rsidP="00BA3A25">
      <w:pPr>
        <w:spacing w:line="216" w:lineRule="auto"/>
        <w:ind w:firstLine="720"/>
        <w:rPr>
          <w:rFonts w:eastAsiaTheme="minorEastAsia"/>
          <w:color w:val="262626" w:themeColor="text1" w:themeTint="D9"/>
          <w:kern w:val="24"/>
          <w:sz w:val="20"/>
          <w:szCs w:val="20"/>
        </w:rPr>
      </w:pPr>
      <w:r w:rsidRPr="00BA3A25">
        <w:rPr>
          <w:rFonts w:eastAsiaTheme="minorEastAsia"/>
          <w:color w:val="262626" w:themeColor="text1" w:themeTint="D9"/>
          <w:kern w:val="24"/>
          <w:sz w:val="20"/>
          <w:szCs w:val="20"/>
        </w:rPr>
        <w:t>Eric Fawcett – Maintenance Superintendent</w:t>
      </w:r>
      <w:r w:rsidR="00C71C3C">
        <w:rPr>
          <w:rFonts w:eastAsiaTheme="minorEastAsia"/>
          <w:color w:val="262626" w:themeColor="text1" w:themeTint="D9"/>
          <w:kern w:val="24"/>
          <w:sz w:val="20"/>
          <w:szCs w:val="20"/>
        </w:rPr>
        <w:t xml:space="preserve"> not present.</w:t>
      </w:r>
    </w:p>
    <w:p w14:paraId="185BC1CC" w14:textId="77777777" w:rsidR="00BA3A25" w:rsidRPr="00BA3A25" w:rsidRDefault="00BA3A25" w:rsidP="00BA3A25">
      <w:pPr>
        <w:spacing w:line="216" w:lineRule="auto"/>
        <w:ind w:firstLine="720"/>
        <w:rPr>
          <w:rFonts w:eastAsia="Times New Roman"/>
          <w:color w:val="6F6F74"/>
          <w:sz w:val="20"/>
          <w:szCs w:val="20"/>
        </w:rPr>
      </w:pPr>
    </w:p>
    <w:p w14:paraId="2B52CC8D" w14:textId="7DFFA789" w:rsidR="00BA3A25" w:rsidRPr="00FD0281" w:rsidRDefault="00BA3A25" w:rsidP="00BA3A25">
      <w:pPr>
        <w:spacing w:line="216" w:lineRule="auto"/>
        <w:rPr>
          <w:rFonts w:eastAsia="Times New Roman"/>
          <w:color w:val="6F6F74"/>
          <w:sz w:val="20"/>
          <w:szCs w:val="20"/>
        </w:rPr>
      </w:pPr>
      <w:r w:rsidRPr="00BA3A25">
        <w:rPr>
          <w:rFonts w:eastAsiaTheme="minorEastAsia"/>
          <w:color w:val="262626" w:themeColor="text1" w:themeTint="D9"/>
          <w:kern w:val="24"/>
          <w:sz w:val="20"/>
          <w:szCs w:val="20"/>
        </w:rPr>
        <w:t>Gil Major stated that since there wasn’t a quorum</w:t>
      </w:r>
      <w:r w:rsidR="00974ABB">
        <w:rPr>
          <w:rFonts w:eastAsiaTheme="minorEastAsia"/>
          <w:color w:val="262626" w:themeColor="text1" w:themeTint="D9"/>
          <w:kern w:val="24"/>
          <w:sz w:val="20"/>
          <w:szCs w:val="20"/>
        </w:rPr>
        <w:t>,</w:t>
      </w:r>
      <w:r w:rsidRPr="00BA3A25">
        <w:rPr>
          <w:rFonts w:eastAsiaTheme="minorEastAsia"/>
          <w:color w:val="262626" w:themeColor="text1" w:themeTint="D9"/>
          <w:kern w:val="24"/>
          <w:sz w:val="20"/>
          <w:szCs w:val="20"/>
        </w:rPr>
        <w:t xml:space="preserve"> no votes are possible but</w:t>
      </w:r>
      <w:r w:rsidR="00DE6B7F">
        <w:rPr>
          <w:rFonts w:eastAsiaTheme="minorEastAsia"/>
          <w:color w:val="262626" w:themeColor="text1" w:themeTint="D9"/>
          <w:kern w:val="24"/>
          <w:sz w:val="20"/>
          <w:szCs w:val="20"/>
        </w:rPr>
        <w:t xml:space="preserve"> if </w:t>
      </w:r>
      <w:r w:rsidR="00FB4863">
        <w:rPr>
          <w:rFonts w:eastAsiaTheme="minorEastAsia"/>
          <w:color w:val="262626" w:themeColor="text1" w:themeTint="D9"/>
          <w:kern w:val="24"/>
          <w:sz w:val="20"/>
          <w:szCs w:val="20"/>
        </w:rPr>
        <w:t xml:space="preserve">needed </w:t>
      </w:r>
      <w:r w:rsidR="00FB4863" w:rsidRPr="00BA3A25">
        <w:rPr>
          <w:rFonts w:eastAsiaTheme="minorEastAsia"/>
          <w:color w:val="262626" w:themeColor="text1" w:themeTint="D9"/>
          <w:kern w:val="24"/>
          <w:sz w:val="20"/>
          <w:szCs w:val="20"/>
        </w:rPr>
        <w:t>will</w:t>
      </w:r>
      <w:r w:rsidR="00DE6B7F">
        <w:rPr>
          <w:rFonts w:eastAsiaTheme="minorEastAsia"/>
          <w:color w:val="262626" w:themeColor="text1" w:themeTint="D9"/>
          <w:kern w:val="24"/>
          <w:sz w:val="20"/>
          <w:szCs w:val="20"/>
        </w:rPr>
        <w:t xml:space="preserve"> be done at </w:t>
      </w:r>
      <w:r w:rsidRPr="00BA3A25">
        <w:rPr>
          <w:rFonts w:eastAsiaTheme="minorEastAsia"/>
          <w:color w:val="262626" w:themeColor="text1" w:themeTint="D9"/>
          <w:kern w:val="24"/>
          <w:sz w:val="20"/>
          <w:szCs w:val="20"/>
        </w:rPr>
        <w:t>the next board meeting.</w:t>
      </w:r>
    </w:p>
    <w:p w14:paraId="0C139679" w14:textId="55E8D973" w:rsidR="0006128B" w:rsidRPr="00FD0281" w:rsidRDefault="0078451F" w:rsidP="00FD0281">
      <w:pPr>
        <w:pStyle w:val="ListParagraph"/>
        <w:numPr>
          <w:ilvl w:val="0"/>
          <w:numId w:val="16"/>
        </w:numPr>
        <w:spacing w:before="158" w:line="287" w:lineRule="exact"/>
        <w:ind w:right="1080"/>
        <w:textAlignment w:val="baseline"/>
        <w:rPr>
          <w:color w:val="1B2224"/>
          <w:sz w:val="20"/>
        </w:rPr>
      </w:pPr>
      <w:r w:rsidRPr="000728A4">
        <w:rPr>
          <w:color w:val="1B2224"/>
          <w:sz w:val="20"/>
        </w:rPr>
        <w:t>Secretaries</w:t>
      </w:r>
      <w:r w:rsidR="001C5527" w:rsidRPr="000728A4">
        <w:rPr>
          <w:color w:val="1B2224"/>
          <w:sz w:val="20"/>
        </w:rPr>
        <w:t xml:space="preserve"> Repo</w:t>
      </w:r>
      <w:r w:rsidR="00A44860">
        <w:rPr>
          <w:color w:val="1B2224"/>
          <w:sz w:val="20"/>
        </w:rPr>
        <w:t>rt</w:t>
      </w:r>
      <w:r w:rsidR="00BA3A25">
        <w:rPr>
          <w:color w:val="1B2224"/>
          <w:sz w:val="20"/>
        </w:rPr>
        <w:t xml:space="preserve"> </w:t>
      </w:r>
      <w:r w:rsidR="00974ABB">
        <w:rPr>
          <w:color w:val="1B2224"/>
          <w:sz w:val="20"/>
        </w:rPr>
        <w:t xml:space="preserve"> </w:t>
      </w:r>
      <w:r w:rsidR="009E2E4A">
        <w:rPr>
          <w:color w:val="1B2224"/>
          <w:sz w:val="20"/>
        </w:rPr>
        <w:t xml:space="preserve"> acceptance postponed as </w:t>
      </w:r>
      <w:r w:rsidR="00BF59E8">
        <w:rPr>
          <w:color w:val="1B2224"/>
          <w:sz w:val="20"/>
        </w:rPr>
        <w:t>there</w:t>
      </w:r>
      <w:r w:rsidR="009E2E4A">
        <w:rPr>
          <w:color w:val="1B2224"/>
          <w:sz w:val="20"/>
        </w:rPr>
        <w:t xml:space="preserve"> was not a </w:t>
      </w:r>
      <w:r w:rsidR="00974ABB">
        <w:rPr>
          <w:color w:val="1B2224"/>
          <w:sz w:val="20"/>
        </w:rPr>
        <w:t>quorum.</w:t>
      </w:r>
    </w:p>
    <w:p w14:paraId="4028FAFD" w14:textId="3C735EBC" w:rsidR="00606A1A" w:rsidRPr="000728A4" w:rsidRDefault="00000000" w:rsidP="00BA3A25">
      <w:pPr>
        <w:pStyle w:val="ListParagraph"/>
        <w:numPr>
          <w:ilvl w:val="0"/>
          <w:numId w:val="16"/>
        </w:numPr>
        <w:tabs>
          <w:tab w:val="decimal" w:pos="432"/>
          <w:tab w:val="left" w:pos="720"/>
        </w:tabs>
        <w:spacing w:before="214" w:line="231" w:lineRule="exact"/>
        <w:textAlignment w:val="baseline"/>
        <w:rPr>
          <w:color w:val="1B2224"/>
          <w:sz w:val="20"/>
        </w:rPr>
      </w:pPr>
      <w:r w:rsidRPr="000728A4">
        <w:rPr>
          <w:color w:val="1B2224"/>
          <w:sz w:val="20"/>
        </w:rPr>
        <w:t>Treasurer's Report—</w:t>
      </w:r>
      <w:r w:rsidR="0006128B" w:rsidRPr="000728A4">
        <w:rPr>
          <w:color w:val="1B2224"/>
          <w:sz w:val="20"/>
        </w:rPr>
        <w:t>Nicole Newell</w:t>
      </w:r>
      <w:r w:rsidRPr="000728A4">
        <w:rPr>
          <w:color w:val="1B2224"/>
          <w:sz w:val="20"/>
        </w:rPr>
        <w:t xml:space="preserve"> (BRIGS)</w:t>
      </w:r>
    </w:p>
    <w:p w14:paraId="7F319718" w14:textId="492992F6" w:rsidR="00606A1A" w:rsidRDefault="00000000" w:rsidP="00BA3A25">
      <w:pPr>
        <w:numPr>
          <w:ilvl w:val="0"/>
          <w:numId w:val="17"/>
        </w:numPr>
        <w:tabs>
          <w:tab w:val="left" w:pos="360"/>
          <w:tab w:val="left" w:pos="1440"/>
        </w:tabs>
        <w:spacing w:before="56" w:line="231" w:lineRule="exact"/>
        <w:textAlignment w:val="baseline"/>
        <w:rPr>
          <w:rFonts w:eastAsia="Times New Roman"/>
          <w:color w:val="1B2224"/>
          <w:spacing w:val="9"/>
          <w:sz w:val="20"/>
        </w:rPr>
      </w:pPr>
      <w:r>
        <w:rPr>
          <w:rFonts w:eastAsia="Times New Roman"/>
          <w:color w:val="1B2224"/>
          <w:spacing w:val="9"/>
          <w:sz w:val="20"/>
        </w:rPr>
        <w:t>Reviewed</w:t>
      </w:r>
      <w:r w:rsidR="0006128B">
        <w:rPr>
          <w:rFonts w:eastAsia="Times New Roman"/>
          <w:color w:val="1B2224"/>
          <w:spacing w:val="9"/>
          <w:sz w:val="20"/>
        </w:rPr>
        <w:t xml:space="preserve"> </w:t>
      </w:r>
      <w:r w:rsidR="00874834">
        <w:rPr>
          <w:rFonts w:eastAsia="Times New Roman"/>
          <w:color w:val="1B2224"/>
          <w:spacing w:val="9"/>
          <w:sz w:val="20"/>
        </w:rPr>
        <w:t>F</w:t>
      </w:r>
      <w:r w:rsidR="007C0963">
        <w:rPr>
          <w:rFonts w:eastAsia="Times New Roman"/>
          <w:color w:val="1B2224"/>
          <w:spacing w:val="9"/>
          <w:sz w:val="20"/>
        </w:rPr>
        <w:t>inancial</w:t>
      </w:r>
      <w:r w:rsidR="00FB4863">
        <w:rPr>
          <w:rFonts w:eastAsia="Times New Roman"/>
          <w:color w:val="1B2224"/>
          <w:spacing w:val="9"/>
          <w:sz w:val="20"/>
        </w:rPr>
        <w:t xml:space="preserve">:  </w:t>
      </w:r>
      <w:r w:rsidR="0006128B">
        <w:rPr>
          <w:rFonts w:eastAsia="Times New Roman"/>
          <w:color w:val="1B2224"/>
          <w:spacing w:val="9"/>
          <w:sz w:val="20"/>
        </w:rPr>
        <w:t xml:space="preserve">Year End </w:t>
      </w:r>
      <w:r w:rsidR="007C0963">
        <w:rPr>
          <w:rFonts w:eastAsia="Times New Roman"/>
          <w:color w:val="1B2224"/>
          <w:spacing w:val="9"/>
          <w:sz w:val="20"/>
        </w:rPr>
        <w:t>balance</w:t>
      </w:r>
      <w:r w:rsidR="0006128B">
        <w:rPr>
          <w:rFonts w:eastAsia="Times New Roman"/>
          <w:color w:val="1B2224"/>
          <w:spacing w:val="9"/>
          <w:sz w:val="20"/>
        </w:rPr>
        <w:t>, Statement of Revenue and Expenses</w:t>
      </w:r>
    </w:p>
    <w:p w14:paraId="2AF9E7C8" w14:textId="084B3965" w:rsidR="0006128B" w:rsidRDefault="0006128B" w:rsidP="00BA3A25">
      <w:pPr>
        <w:numPr>
          <w:ilvl w:val="0"/>
          <w:numId w:val="17"/>
        </w:numPr>
        <w:tabs>
          <w:tab w:val="left" w:pos="360"/>
          <w:tab w:val="left" w:pos="1440"/>
        </w:tabs>
        <w:spacing w:before="56" w:line="231" w:lineRule="exact"/>
        <w:textAlignment w:val="baseline"/>
        <w:rPr>
          <w:rFonts w:eastAsia="Times New Roman"/>
          <w:color w:val="1B2224"/>
          <w:spacing w:val="9"/>
          <w:sz w:val="20"/>
        </w:rPr>
      </w:pPr>
      <w:r>
        <w:rPr>
          <w:rFonts w:eastAsia="Times New Roman"/>
          <w:color w:val="1B2224"/>
          <w:spacing w:val="9"/>
          <w:sz w:val="20"/>
        </w:rPr>
        <w:t>Reviewed 2024 budget</w:t>
      </w:r>
    </w:p>
    <w:p w14:paraId="1ACF66B3" w14:textId="6D747ACE" w:rsidR="000728A4" w:rsidRPr="009E2E4A" w:rsidRDefault="00000000" w:rsidP="009E2E4A">
      <w:pPr>
        <w:numPr>
          <w:ilvl w:val="0"/>
          <w:numId w:val="17"/>
        </w:numPr>
        <w:tabs>
          <w:tab w:val="left" w:pos="360"/>
          <w:tab w:val="left" w:pos="1440"/>
        </w:tabs>
        <w:spacing w:before="57" w:line="231" w:lineRule="exact"/>
        <w:jc w:val="both"/>
        <w:textAlignment w:val="baseline"/>
        <w:rPr>
          <w:rFonts w:eastAsia="Times New Roman"/>
          <w:color w:val="1B2224"/>
          <w:spacing w:val="6"/>
          <w:sz w:val="20"/>
        </w:rPr>
      </w:pPr>
      <w:r>
        <w:rPr>
          <w:rFonts w:eastAsia="Times New Roman"/>
          <w:color w:val="1B2224"/>
          <w:spacing w:val="6"/>
          <w:sz w:val="20"/>
        </w:rPr>
        <w:t>All questions will be held until the Q&amp;A portion of the meeting.</w:t>
      </w:r>
    </w:p>
    <w:p w14:paraId="4A016F2F" w14:textId="0BB4746C" w:rsidR="000728A4" w:rsidRPr="009E2E4A" w:rsidRDefault="000728A4" w:rsidP="009E2E4A">
      <w:pPr>
        <w:pStyle w:val="ListParagraph"/>
        <w:numPr>
          <w:ilvl w:val="0"/>
          <w:numId w:val="16"/>
        </w:numPr>
        <w:tabs>
          <w:tab w:val="left" w:pos="810"/>
        </w:tabs>
        <w:spacing w:before="57" w:line="231" w:lineRule="exact"/>
        <w:jc w:val="both"/>
        <w:textAlignment w:val="baseline"/>
        <w:rPr>
          <w:color w:val="1B2224"/>
          <w:spacing w:val="6"/>
          <w:sz w:val="20"/>
        </w:rPr>
      </w:pPr>
      <w:r w:rsidRPr="000728A4">
        <w:rPr>
          <w:color w:val="1B2224"/>
          <w:spacing w:val="6"/>
          <w:sz w:val="20"/>
        </w:rPr>
        <w:t>2023 Accomplishments</w:t>
      </w:r>
    </w:p>
    <w:p w14:paraId="40E8D925" w14:textId="7F551606" w:rsidR="000728A4" w:rsidRPr="00FD0281" w:rsidRDefault="00151F58" w:rsidP="00A10CE6">
      <w:pPr>
        <w:pStyle w:val="ListParagraph"/>
        <w:numPr>
          <w:ilvl w:val="0"/>
          <w:numId w:val="18"/>
        </w:numPr>
        <w:spacing w:line="228" w:lineRule="auto"/>
        <w:rPr>
          <w:color w:val="6F6F74"/>
          <w:sz w:val="20"/>
          <w:szCs w:val="20"/>
        </w:rPr>
      </w:pPr>
      <w:r>
        <w:rPr>
          <w:color w:val="1B2224"/>
          <w:sz w:val="20"/>
          <w:szCs w:val="20"/>
        </w:rPr>
        <w:t xml:space="preserve"> </w:t>
      </w:r>
      <w:r w:rsidR="000728A4" w:rsidRPr="00FD0281">
        <w:rPr>
          <w:rFonts w:eastAsiaTheme="minorEastAsia"/>
          <w:color w:val="000000" w:themeColor="text1"/>
          <w:spacing w:val="2"/>
          <w:kern w:val="24"/>
          <w:sz w:val="20"/>
          <w:szCs w:val="20"/>
        </w:rPr>
        <w:t xml:space="preserve">Rehab of Laundry Rooms </w:t>
      </w:r>
    </w:p>
    <w:p w14:paraId="3FDF31BD" w14:textId="77777777" w:rsidR="000728A4" w:rsidRPr="00656B17" w:rsidRDefault="000728A4" w:rsidP="00656B17">
      <w:pPr>
        <w:pStyle w:val="ListParagraph"/>
        <w:numPr>
          <w:ilvl w:val="2"/>
          <w:numId w:val="18"/>
        </w:numPr>
        <w:spacing w:line="228" w:lineRule="auto"/>
        <w:rPr>
          <w:color w:val="6F6F74"/>
          <w:sz w:val="20"/>
          <w:szCs w:val="20"/>
        </w:rPr>
      </w:pPr>
      <w:r w:rsidRPr="00656B17">
        <w:rPr>
          <w:rFonts w:eastAsiaTheme="minorEastAsia"/>
          <w:color w:val="262626" w:themeColor="text1" w:themeTint="D9"/>
          <w:kern w:val="24"/>
          <w:sz w:val="20"/>
          <w:szCs w:val="20"/>
        </w:rPr>
        <w:t xml:space="preserve">Completed – Buildings 237, 247, 257, 90, 80 and 20. </w:t>
      </w:r>
    </w:p>
    <w:p w14:paraId="7083FC92" w14:textId="77777777" w:rsidR="000728A4" w:rsidRPr="000728A4" w:rsidRDefault="000728A4" w:rsidP="00656B17">
      <w:pPr>
        <w:pStyle w:val="ListParagraph"/>
        <w:numPr>
          <w:ilvl w:val="2"/>
          <w:numId w:val="18"/>
        </w:numPr>
        <w:spacing w:line="216" w:lineRule="auto"/>
        <w:rPr>
          <w:color w:val="6F6F74"/>
          <w:sz w:val="20"/>
          <w:szCs w:val="20"/>
        </w:rPr>
      </w:pPr>
      <w:r w:rsidRPr="000728A4">
        <w:rPr>
          <w:rFonts w:eastAsiaTheme="minorEastAsia"/>
          <w:color w:val="262626" w:themeColor="text1" w:themeTint="D9"/>
          <w:kern w:val="24"/>
          <w:sz w:val="20"/>
          <w:szCs w:val="20"/>
        </w:rPr>
        <w:t xml:space="preserve">To Be Completed – Buildings 10, 30, 40, 50, 60, 70 and 100. </w:t>
      </w:r>
    </w:p>
    <w:p w14:paraId="127D4FDF" w14:textId="38B82D74" w:rsidR="000728A4" w:rsidRPr="000728A4" w:rsidRDefault="000728A4" w:rsidP="00A10CE6">
      <w:pPr>
        <w:pStyle w:val="ListParagraph"/>
        <w:numPr>
          <w:ilvl w:val="0"/>
          <w:numId w:val="18"/>
        </w:numPr>
        <w:spacing w:line="228" w:lineRule="auto"/>
        <w:rPr>
          <w:color w:val="6F6F74"/>
          <w:sz w:val="20"/>
          <w:szCs w:val="20"/>
        </w:rPr>
      </w:pPr>
      <w:r w:rsidRPr="00FD0281">
        <w:rPr>
          <w:rFonts w:eastAsiaTheme="minorEastAsia"/>
          <w:color w:val="000000" w:themeColor="text1"/>
          <w:spacing w:val="2"/>
          <w:kern w:val="24"/>
          <w:sz w:val="20"/>
          <w:szCs w:val="20"/>
        </w:rPr>
        <w:t>Storage Units</w:t>
      </w:r>
      <w:r w:rsidRPr="000728A4">
        <w:rPr>
          <w:rFonts w:eastAsiaTheme="minorEastAsia"/>
          <w:b/>
          <w:bCs/>
          <w:color w:val="000000" w:themeColor="text1"/>
          <w:spacing w:val="2"/>
          <w:kern w:val="24"/>
          <w:sz w:val="20"/>
          <w:szCs w:val="20"/>
        </w:rPr>
        <w:t xml:space="preserve"> </w:t>
      </w:r>
      <w:r w:rsidRPr="000728A4">
        <w:rPr>
          <w:rFonts w:eastAsiaTheme="minorEastAsia"/>
          <w:color w:val="000000" w:themeColor="text1"/>
          <w:spacing w:val="2"/>
          <w:kern w:val="24"/>
          <w:sz w:val="20"/>
          <w:szCs w:val="20"/>
        </w:rPr>
        <w:t xml:space="preserve">– 80% </w:t>
      </w:r>
      <w:r w:rsidR="00CF2A96" w:rsidRPr="000728A4">
        <w:rPr>
          <w:rFonts w:eastAsiaTheme="minorEastAsia"/>
          <w:color w:val="000000" w:themeColor="text1"/>
          <w:spacing w:val="2"/>
          <w:kern w:val="24"/>
          <w:sz w:val="20"/>
          <w:szCs w:val="20"/>
        </w:rPr>
        <w:t>occupied.</w:t>
      </w:r>
    </w:p>
    <w:p w14:paraId="6C6DE7F7" w14:textId="77777777" w:rsidR="000728A4" w:rsidRPr="000728A4" w:rsidRDefault="000728A4" w:rsidP="00A10CE6">
      <w:pPr>
        <w:pStyle w:val="ListParagraph"/>
        <w:numPr>
          <w:ilvl w:val="2"/>
          <w:numId w:val="18"/>
        </w:numPr>
        <w:spacing w:line="216" w:lineRule="auto"/>
        <w:rPr>
          <w:color w:val="6F6F74"/>
          <w:sz w:val="20"/>
          <w:szCs w:val="20"/>
        </w:rPr>
      </w:pPr>
      <w:r w:rsidRPr="000728A4">
        <w:rPr>
          <w:rFonts w:eastAsiaTheme="minorEastAsia"/>
          <w:color w:val="262626" w:themeColor="text1" w:themeTint="D9"/>
          <w:kern w:val="24"/>
          <w:sz w:val="20"/>
          <w:szCs w:val="20"/>
        </w:rPr>
        <w:t xml:space="preserve">Contact </w:t>
      </w:r>
      <w:hyperlink r:id="rId7" w:history="1">
        <w:r w:rsidRPr="000728A4">
          <w:rPr>
            <w:rStyle w:val="Hyperlink"/>
            <w:rFonts w:eastAsiaTheme="minorEastAsia"/>
            <w:color w:val="262626" w:themeColor="text1" w:themeTint="D9"/>
            <w:kern w:val="24"/>
            <w:sz w:val="20"/>
            <w:szCs w:val="20"/>
          </w:rPr>
          <w:t>Nnewell@brigsllc.com</w:t>
        </w:r>
      </w:hyperlink>
      <w:r w:rsidRPr="000728A4">
        <w:rPr>
          <w:rFonts w:eastAsiaTheme="minorEastAsia"/>
          <w:color w:val="262626" w:themeColor="text1" w:themeTint="D9"/>
          <w:kern w:val="24"/>
          <w:sz w:val="20"/>
          <w:szCs w:val="20"/>
        </w:rPr>
        <w:t xml:space="preserve"> if you are interested in renting a vacant unit. </w:t>
      </w:r>
    </w:p>
    <w:p w14:paraId="4F68D349" w14:textId="77777777" w:rsidR="000728A4" w:rsidRPr="000728A4" w:rsidRDefault="000728A4" w:rsidP="00A10CE6">
      <w:pPr>
        <w:pStyle w:val="ListParagraph"/>
        <w:numPr>
          <w:ilvl w:val="0"/>
          <w:numId w:val="18"/>
        </w:numPr>
        <w:spacing w:line="228" w:lineRule="auto"/>
        <w:rPr>
          <w:color w:val="6F6F74"/>
          <w:sz w:val="20"/>
          <w:szCs w:val="20"/>
        </w:rPr>
      </w:pPr>
      <w:r w:rsidRPr="00FD0281">
        <w:rPr>
          <w:rFonts w:eastAsiaTheme="minorEastAsia"/>
          <w:color w:val="000000" w:themeColor="text1"/>
          <w:spacing w:val="2"/>
          <w:kern w:val="24"/>
          <w:sz w:val="20"/>
          <w:szCs w:val="20"/>
        </w:rPr>
        <w:t>Tree Removal</w:t>
      </w:r>
      <w:r w:rsidRPr="000728A4">
        <w:rPr>
          <w:rFonts w:eastAsiaTheme="minorEastAsia"/>
          <w:color w:val="000000" w:themeColor="text1"/>
          <w:spacing w:val="2"/>
          <w:kern w:val="24"/>
          <w:sz w:val="20"/>
          <w:szCs w:val="20"/>
        </w:rPr>
        <w:t xml:space="preserve">– Ferris Tree </w:t>
      </w:r>
    </w:p>
    <w:p w14:paraId="037E685F" w14:textId="77777777" w:rsidR="000728A4" w:rsidRPr="000728A4" w:rsidRDefault="000728A4" w:rsidP="00A10CE6">
      <w:pPr>
        <w:pStyle w:val="ListParagraph"/>
        <w:numPr>
          <w:ilvl w:val="2"/>
          <w:numId w:val="18"/>
        </w:numPr>
        <w:spacing w:line="216" w:lineRule="auto"/>
        <w:rPr>
          <w:color w:val="6F6F74"/>
          <w:sz w:val="20"/>
          <w:szCs w:val="20"/>
        </w:rPr>
      </w:pPr>
      <w:r w:rsidRPr="000728A4">
        <w:rPr>
          <w:rFonts w:eastAsiaTheme="minorEastAsia"/>
          <w:color w:val="262626" w:themeColor="text1" w:themeTint="D9"/>
          <w:kern w:val="24"/>
          <w:sz w:val="20"/>
          <w:szCs w:val="20"/>
        </w:rPr>
        <w:t xml:space="preserve">Removal of hazardous trees – Safety Concerns. </w:t>
      </w:r>
    </w:p>
    <w:p w14:paraId="2376B79D" w14:textId="77777777" w:rsidR="000728A4" w:rsidRPr="00FD0281" w:rsidRDefault="000728A4" w:rsidP="00A10CE6">
      <w:pPr>
        <w:pStyle w:val="ListParagraph"/>
        <w:numPr>
          <w:ilvl w:val="0"/>
          <w:numId w:val="18"/>
        </w:numPr>
        <w:spacing w:line="228" w:lineRule="auto"/>
        <w:rPr>
          <w:color w:val="6F6F74"/>
          <w:sz w:val="20"/>
          <w:szCs w:val="20"/>
        </w:rPr>
      </w:pPr>
      <w:r w:rsidRPr="00FD0281">
        <w:rPr>
          <w:rFonts w:eastAsiaTheme="minorEastAsia"/>
          <w:color w:val="000000" w:themeColor="text1"/>
          <w:spacing w:val="2"/>
          <w:kern w:val="24"/>
          <w:sz w:val="20"/>
          <w:szCs w:val="20"/>
        </w:rPr>
        <w:t xml:space="preserve">Pool Repairs </w:t>
      </w:r>
    </w:p>
    <w:p w14:paraId="1C6ED73B" w14:textId="77777777" w:rsidR="000728A4" w:rsidRPr="000728A4" w:rsidRDefault="000728A4" w:rsidP="00A10CE6">
      <w:pPr>
        <w:pStyle w:val="ListParagraph"/>
        <w:numPr>
          <w:ilvl w:val="2"/>
          <w:numId w:val="18"/>
        </w:numPr>
        <w:spacing w:line="216" w:lineRule="auto"/>
        <w:rPr>
          <w:color w:val="6F6F74"/>
          <w:sz w:val="20"/>
          <w:szCs w:val="20"/>
        </w:rPr>
      </w:pPr>
      <w:r w:rsidRPr="000728A4">
        <w:rPr>
          <w:rFonts w:eastAsiaTheme="minorEastAsia"/>
          <w:color w:val="262626" w:themeColor="text1" w:themeTint="D9"/>
          <w:kern w:val="24"/>
          <w:sz w:val="20"/>
          <w:szCs w:val="20"/>
        </w:rPr>
        <w:t xml:space="preserve">Pool Pump and Filter Repair </w:t>
      </w:r>
    </w:p>
    <w:p w14:paraId="6343BA10" w14:textId="77777777" w:rsidR="000728A4" w:rsidRPr="000728A4" w:rsidRDefault="000728A4" w:rsidP="00A10CE6">
      <w:pPr>
        <w:pStyle w:val="ListParagraph"/>
        <w:numPr>
          <w:ilvl w:val="2"/>
          <w:numId w:val="18"/>
        </w:numPr>
        <w:spacing w:line="216" w:lineRule="auto"/>
        <w:rPr>
          <w:color w:val="6F6F74"/>
          <w:sz w:val="20"/>
          <w:szCs w:val="20"/>
        </w:rPr>
      </w:pPr>
      <w:r w:rsidRPr="000728A4">
        <w:rPr>
          <w:rFonts w:eastAsiaTheme="minorEastAsia"/>
          <w:color w:val="262626" w:themeColor="text1" w:themeTint="D9"/>
          <w:kern w:val="24"/>
          <w:sz w:val="20"/>
          <w:szCs w:val="20"/>
        </w:rPr>
        <w:t xml:space="preserve">Pool Deck Power washing </w:t>
      </w:r>
    </w:p>
    <w:p w14:paraId="3845EA87" w14:textId="77777777" w:rsidR="000728A4" w:rsidRPr="00FD0281" w:rsidRDefault="000728A4" w:rsidP="00A10CE6">
      <w:pPr>
        <w:pStyle w:val="ListParagraph"/>
        <w:numPr>
          <w:ilvl w:val="0"/>
          <w:numId w:val="18"/>
        </w:numPr>
        <w:spacing w:line="228" w:lineRule="auto"/>
        <w:rPr>
          <w:color w:val="6F6F74"/>
          <w:sz w:val="20"/>
          <w:szCs w:val="20"/>
        </w:rPr>
      </w:pPr>
      <w:r w:rsidRPr="00FD0281">
        <w:rPr>
          <w:rFonts w:eastAsiaTheme="minorEastAsia"/>
          <w:color w:val="000000" w:themeColor="text1"/>
          <w:spacing w:val="2"/>
          <w:kern w:val="24"/>
          <w:sz w:val="20"/>
          <w:szCs w:val="20"/>
        </w:rPr>
        <w:t xml:space="preserve">Painting </w:t>
      </w:r>
    </w:p>
    <w:p w14:paraId="6D431A67" w14:textId="77777777" w:rsidR="000728A4" w:rsidRPr="0053159D" w:rsidRDefault="000728A4" w:rsidP="00A10CE6">
      <w:pPr>
        <w:pStyle w:val="ListParagraph"/>
        <w:numPr>
          <w:ilvl w:val="2"/>
          <w:numId w:val="18"/>
        </w:numPr>
        <w:spacing w:line="216" w:lineRule="auto"/>
        <w:rPr>
          <w:color w:val="6F6F74"/>
          <w:sz w:val="20"/>
          <w:szCs w:val="20"/>
        </w:rPr>
      </w:pPr>
      <w:r w:rsidRPr="000728A4">
        <w:rPr>
          <w:rFonts w:eastAsiaTheme="minorEastAsia"/>
          <w:color w:val="262626" w:themeColor="text1" w:themeTint="D9"/>
          <w:kern w:val="24"/>
          <w:sz w:val="20"/>
          <w:szCs w:val="20"/>
        </w:rPr>
        <w:t xml:space="preserve">Trim around Entryway Doors </w:t>
      </w:r>
    </w:p>
    <w:p w14:paraId="139B1EDE" w14:textId="3F10E446" w:rsidR="00606A1A" w:rsidRPr="00656B17" w:rsidRDefault="000728A4" w:rsidP="00656B17">
      <w:pPr>
        <w:pStyle w:val="ListParagraph"/>
        <w:numPr>
          <w:ilvl w:val="2"/>
          <w:numId w:val="18"/>
        </w:numPr>
        <w:spacing w:line="216" w:lineRule="auto"/>
        <w:rPr>
          <w:color w:val="6F6F74"/>
          <w:sz w:val="20"/>
          <w:szCs w:val="20"/>
        </w:rPr>
      </w:pPr>
      <w:r w:rsidRPr="0053159D">
        <w:rPr>
          <w:rFonts w:eastAsiaTheme="minorEastAsia"/>
          <w:color w:val="262626" w:themeColor="text1" w:themeTint="D9"/>
          <w:kern w:val="24"/>
          <w:sz w:val="20"/>
          <w:szCs w:val="20"/>
        </w:rPr>
        <w:t>Main Entrance Railings</w:t>
      </w:r>
    </w:p>
    <w:p w14:paraId="6A4D0FEB" w14:textId="7F73722C" w:rsidR="004D69DB" w:rsidRDefault="004D69DB" w:rsidP="002D0CFB">
      <w:pPr>
        <w:pStyle w:val="ListParagraph"/>
        <w:numPr>
          <w:ilvl w:val="0"/>
          <w:numId w:val="16"/>
        </w:numPr>
        <w:spacing w:line="267" w:lineRule="exact"/>
        <w:ind w:right="360"/>
        <w:textAlignment w:val="baseline"/>
        <w:rPr>
          <w:color w:val="000000"/>
          <w:sz w:val="20"/>
        </w:rPr>
      </w:pPr>
      <w:r w:rsidRPr="002D0CFB">
        <w:rPr>
          <w:color w:val="000000"/>
          <w:sz w:val="20"/>
        </w:rPr>
        <w:t xml:space="preserve">Shawsheen </w:t>
      </w:r>
      <w:r w:rsidR="00FD0281" w:rsidRPr="002D0CFB">
        <w:rPr>
          <w:color w:val="000000"/>
          <w:sz w:val="20"/>
        </w:rPr>
        <w:t>River</w:t>
      </w:r>
      <w:r w:rsidR="00FD0281">
        <w:rPr>
          <w:color w:val="000000"/>
          <w:sz w:val="20"/>
        </w:rPr>
        <w:t xml:space="preserve"> Gauge</w:t>
      </w:r>
      <w:r w:rsidRPr="002D0CFB">
        <w:rPr>
          <w:color w:val="000000"/>
          <w:sz w:val="20"/>
        </w:rPr>
        <w:t>—</w:t>
      </w:r>
      <w:r w:rsidR="00FD0281">
        <w:rPr>
          <w:color w:val="000000"/>
          <w:sz w:val="20"/>
        </w:rPr>
        <w:t xml:space="preserve"> T</w:t>
      </w:r>
      <w:r w:rsidRPr="002D0CFB">
        <w:rPr>
          <w:color w:val="000000"/>
          <w:sz w:val="20"/>
        </w:rPr>
        <w:t>he Flood Emergency Operations Plan (FEOP)</w:t>
      </w:r>
      <w:r w:rsidR="00FB4863">
        <w:rPr>
          <w:color w:val="000000"/>
          <w:sz w:val="20"/>
        </w:rPr>
        <w:t xml:space="preserve"> </w:t>
      </w:r>
      <w:r w:rsidR="00FD0281">
        <w:rPr>
          <w:color w:val="000000"/>
          <w:sz w:val="20"/>
        </w:rPr>
        <w:t xml:space="preserve">has been </w:t>
      </w:r>
      <w:r w:rsidRPr="002D0CFB">
        <w:rPr>
          <w:color w:val="000000"/>
          <w:sz w:val="20"/>
        </w:rPr>
        <w:t xml:space="preserve">updated </w:t>
      </w:r>
      <w:r w:rsidR="00FD0281">
        <w:rPr>
          <w:color w:val="000000"/>
          <w:sz w:val="20"/>
        </w:rPr>
        <w:t xml:space="preserve">and funding for the gauge will be done by </w:t>
      </w:r>
      <w:r w:rsidRPr="002D0CFB">
        <w:rPr>
          <w:color w:val="000000"/>
          <w:sz w:val="20"/>
        </w:rPr>
        <w:t>the</w:t>
      </w:r>
      <w:r w:rsidR="00FD0281">
        <w:rPr>
          <w:color w:val="000000"/>
          <w:sz w:val="20"/>
        </w:rPr>
        <w:t xml:space="preserve"> </w:t>
      </w:r>
      <w:r w:rsidRPr="002D0CFB">
        <w:rPr>
          <w:color w:val="000000"/>
          <w:sz w:val="20"/>
        </w:rPr>
        <w:t>Town of Andover's</w:t>
      </w:r>
      <w:r w:rsidR="00FD0281">
        <w:rPr>
          <w:color w:val="000000"/>
          <w:sz w:val="20"/>
        </w:rPr>
        <w:t xml:space="preserve"> from now on.</w:t>
      </w:r>
    </w:p>
    <w:p w14:paraId="2968A63B" w14:textId="5C94405D" w:rsidR="004D69DB" w:rsidRPr="002D0CFB" w:rsidRDefault="004D69DB" w:rsidP="002D0CFB">
      <w:pPr>
        <w:pStyle w:val="ListParagraph"/>
        <w:numPr>
          <w:ilvl w:val="0"/>
          <w:numId w:val="16"/>
        </w:numPr>
        <w:spacing w:line="267" w:lineRule="exact"/>
        <w:ind w:right="360"/>
        <w:textAlignment w:val="baseline"/>
        <w:rPr>
          <w:color w:val="000000"/>
          <w:sz w:val="20"/>
        </w:rPr>
      </w:pPr>
      <w:r w:rsidRPr="002D0CFB">
        <w:rPr>
          <w:color w:val="000000"/>
          <w:spacing w:val="8"/>
          <w:sz w:val="20"/>
        </w:rPr>
        <w:lastRenderedPageBreak/>
        <w:t>Candidat</w:t>
      </w:r>
      <w:r w:rsidR="00A45557">
        <w:rPr>
          <w:color w:val="000000"/>
          <w:spacing w:val="8"/>
          <w:sz w:val="20"/>
        </w:rPr>
        <w:t>es for Board of Trustee</w:t>
      </w:r>
      <w:r w:rsidR="00874834">
        <w:rPr>
          <w:color w:val="000000"/>
          <w:spacing w:val="8"/>
          <w:sz w:val="20"/>
        </w:rPr>
        <w:t>s</w:t>
      </w:r>
      <w:r w:rsidR="00A45557">
        <w:rPr>
          <w:color w:val="000000"/>
          <w:spacing w:val="8"/>
          <w:sz w:val="20"/>
        </w:rPr>
        <w:t>:  T</w:t>
      </w:r>
      <w:r w:rsidRPr="002D0CFB">
        <w:rPr>
          <w:color w:val="000000"/>
          <w:spacing w:val="8"/>
          <w:sz w:val="20"/>
        </w:rPr>
        <w:t xml:space="preserve">here are two positions open for </w:t>
      </w:r>
      <w:r w:rsidR="00A45557">
        <w:rPr>
          <w:color w:val="000000"/>
          <w:spacing w:val="8"/>
          <w:sz w:val="20"/>
        </w:rPr>
        <w:t xml:space="preserve">a </w:t>
      </w:r>
      <w:r w:rsidRPr="002D0CFB">
        <w:rPr>
          <w:color w:val="000000"/>
          <w:spacing w:val="8"/>
          <w:sz w:val="20"/>
        </w:rPr>
        <w:t xml:space="preserve">3-year </w:t>
      </w:r>
      <w:proofErr w:type="gramStart"/>
      <w:r w:rsidRPr="002D0CFB">
        <w:rPr>
          <w:color w:val="000000"/>
          <w:spacing w:val="8"/>
          <w:sz w:val="20"/>
        </w:rPr>
        <w:t>terms</w:t>
      </w:r>
      <w:proofErr w:type="gramEnd"/>
      <w:r w:rsidRPr="002D0CFB">
        <w:rPr>
          <w:color w:val="000000"/>
          <w:spacing w:val="8"/>
          <w:sz w:val="20"/>
        </w:rPr>
        <w:t xml:space="preserve">. The </w:t>
      </w:r>
      <w:r w:rsidR="00357F60" w:rsidRPr="002D0CFB">
        <w:rPr>
          <w:color w:val="000000"/>
          <w:spacing w:val="8"/>
          <w:sz w:val="20"/>
        </w:rPr>
        <w:t>two</w:t>
      </w:r>
      <w:r w:rsidRPr="002D0CFB">
        <w:rPr>
          <w:color w:val="000000"/>
          <w:spacing w:val="8"/>
          <w:sz w:val="20"/>
        </w:rPr>
        <w:t xml:space="preserve"> candidates who have applied for these positions </w:t>
      </w:r>
      <w:r w:rsidR="00FB4863">
        <w:rPr>
          <w:color w:val="000000"/>
          <w:spacing w:val="8"/>
          <w:sz w:val="20"/>
        </w:rPr>
        <w:t>are:</w:t>
      </w:r>
    </w:p>
    <w:p w14:paraId="08BDC9F7" w14:textId="77777777" w:rsidR="00357F60" w:rsidRPr="00357F60" w:rsidRDefault="00357F60" w:rsidP="00357F60">
      <w:pPr>
        <w:pStyle w:val="ListParagraph"/>
        <w:numPr>
          <w:ilvl w:val="0"/>
          <w:numId w:val="5"/>
        </w:numPr>
        <w:spacing w:line="228" w:lineRule="auto"/>
        <w:rPr>
          <w:rFonts w:ascii="New times" w:hAnsi="New times"/>
          <w:color w:val="6F6F74"/>
          <w:sz w:val="20"/>
          <w:szCs w:val="20"/>
        </w:rPr>
      </w:pPr>
      <w:r w:rsidRPr="00357F60">
        <w:rPr>
          <w:rFonts w:ascii="New times" w:eastAsiaTheme="minorEastAsia" w:hAnsi="New times" w:cstheme="minorBidi"/>
          <w:color w:val="000000" w:themeColor="text1"/>
          <w:spacing w:val="2"/>
          <w:kern w:val="24"/>
          <w:sz w:val="20"/>
          <w:szCs w:val="20"/>
        </w:rPr>
        <w:t xml:space="preserve">Barry Mahoney </w:t>
      </w:r>
    </w:p>
    <w:p w14:paraId="612F411D" w14:textId="7684B82D" w:rsidR="00C06FBA" w:rsidRPr="00C06FBA" w:rsidRDefault="00357F60" w:rsidP="00C06FBA">
      <w:pPr>
        <w:pStyle w:val="ListParagraph"/>
        <w:numPr>
          <w:ilvl w:val="0"/>
          <w:numId w:val="5"/>
        </w:numPr>
        <w:spacing w:line="228" w:lineRule="auto"/>
        <w:rPr>
          <w:rFonts w:ascii="New times" w:hAnsi="New times"/>
          <w:color w:val="6F6F74"/>
          <w:sz w:val="20"/>
          <w:szCs w:val="20"/>
        </w:rPr>
      </w:pPr>
      <w:r w:rsidRPr="00357F60">
        <w:rPr>
          <w:rFonts w:ascii="New times" w:eastAsiaTheme="minorEastAsia" w:hAnsi="New times" w:cstheme="minorBidi"/>
          <w:color w:val="000000" w:themeColor="text1"/>
          <w:spacing w:val="2"/>
          <w:kern w:val="24"/>
          <w:sz w:val="20"/>
          <w:szCs w:val="20"/>
        </w:rPr>
        <w:t xml:space="preserve">Stephanie Grimaldi </w:t>
      </w:r>
    </w:p>
    <w:p w14:paraId="265A3CB6" w14:textId="53AE949A" w:rsidR="004D69DB" w:rsidRDefault="00C06FBA" w:rsidP="00A86A72">
      <w:pPr>
        <w:spacing w:before="568"/>
        <w:ind w:left="720" w:hanging="360"/>
        <w:textAlignment w:val="baseline"/>
        <w:rPr>
          <w:rFonts w:eastAsia="Times New Roman"/>
          <w:color w:val="000000"/>
          <w:sz w:val="20"/>
        </w:rPr>
      </w:pPr>
      <w:r>
        <w:rPr>
          <w:rFonts w:eastAsia="Times New Roman"/>
          <w:color w:val="000000"/>
          <w:sz w:val="20"/>
        </w:rPr>
        <w:t>6</w:t>
      </w:r>
      <w:r w:rsidR="00A86A72">
        <w:rPr>
          <w:rFonts w:eastAsia="Times New Roman"/>
          <w:color w:val="000000"/>
          <w:sz w:val="20"/>
        </w:rPr>
        <w:t>.</w:t>
      </w:r>
      <w:r w:rsidR="0053159D">
        <w:rPr>
          <w:rFonts w:eastAsia="Times New Roman"/>
          <w:color w:val="000000"/>
          <w:sz w:val="20"/>
        </w:rPr>
        <w:t xml:space="preserve"> </w:t>
      </w:r>
      <w:r>
        <w:rPr>
          <w:rFonts w:eastAsia="Times New Roman"/>
          <w:color w:val="000000"/>
          <w:sz w:val="20"/>
        </w:rPr>
        <w:t xml:space="preserve"> </w:t>
      </w:r>
      <w:r w:rsidR="00A86A72">
        <w:rPr>
          <w:rFonts w:eastAsia="Times New Roman"/>
          <w:color w:val="000000"/>
          <w:sz w:val="20"/>
        </w:rPr>
        <w:t xml:space="preserve"> </w:t>
      </w:r>
      <w:r w:rsidR="004D69DB">
        <w:rPr>
          <w:rFonts w:eastAsia="Times New Roman"/>
          <w:color w:val="000000"/>
          <w:sz w:val="20"/>
        </w:rPr>
        <w:t>Questions and Answers</w:t>
      </w:r>
      <w:r w:rsidR="00A86A72">
        <w:rPr>
          <w:rFonts w:eastAsia="Times New Roman"/>
          <w:color w:val="000000"/>
          <w:sz w:val="20"/>
        </w:rPr>
        <w:t xml:space="preserve">:  </w:t>
      </w:r>
      <w:r w:rsidR="002E4670">
        <w:rPr>
          <w:rFonts w:eastAsia="Times New Roman"/>
          <w:color w:val="000000"/>
          <w:sz w:val="20"/>
        </w:rPr>
        <w:t>Nicole</w:t>
      </w:r>
      <w:r w:rsidR="004D69DB">
        <w:rPr>
          <w:rFonts w:eastAsia="Times New Roman"/>
          <w:color w:val="000000"/>
          <w:sz w:val="20"/>
        </w:rPr>
        <w:t xml:space="preserve"> (</w:t>
      </w:r>
      <w:proofErr w:type="gramStart"/>
      <w:r w:rsidR="004D69DB">
        <w:rPr>
          <w:rFonts w:eastAsia="Times New Roman"/>
          <w:color w:val="000000"/>
          <w:sz w:val="20"/>
        </w:rPr>
        <w:t>BRIGS)</w:t>
      </w:r>
      <w:r w:rsidR="00A86A72">
        <w:rPr>
          <w:rFonts w:eastAsia="Times New Roman"/>
          <w:color w:val="000000"/>
          <w:sz w:val="20"/>
        </w:rPr>
        <w:t xml:space="preserve">  O</w:t>
      </w:r>
      <w:r w:rsidR="004D69DB">
        <w:rPr>
          <w:rFonts w:eastAsia="Times New Roman"/>
          <w:color w:val="000000"/>
          <w:sz w:val="20"/>
        </w:rPr>
        <w:t>wners</w:t>
      </w:r>
      <w:proofErr w:type="gramEnd"/>
      <w:r w:rsidR="004D69DB">
        <w:rPr>
          <w:rFonts w:eastAsia="Times New Roman"/>
          <w:color w:val="000000"/>
          <w:sz w:val="20"/>
        </w:rPr>
        <w:t xml:space="preserve"> were asked to submit questions in writing prior to the meeting. Questions were also taken from the floor.</w:t>
      </w:r>
    </w:p>
    <w:p w14:paraId="6ED7EA4E" w14:textId="0AF0A564" w:rsidR="004D69DB" w:rsidRDefault="00A44860" w:rsidP="004D69DB">
      <w:pPr>
        <w:numPr>
          <w:ilvl w:val="0"/>
          <w:numId w:val="4"/>
        </w:numPr>
        <w:tabs>
          <w:tab w:val="clear" w:pos="360"/>
          <w:tab w:val="left" w:pos="1440"/>
        </w:tabs>
        <w:spacing w:before="342" w:line="230" w:lineRule="exact"/>
        <w:ind w:left="1440" w:hanging="360"/>
        <w:textAlignment w:val="baseline"/>
        <w:rPr>
          <w:rFonts w:eastAsia="Times New Roman"/>
          <w:color w:val="000000"/>
          <w:spacing w:val="14"/>
          <w:sz w:val="20"/>
        </w:rPr>
      </w:pPr>
      <w:r>
        <w:rPr>
          <w:rFonts w:eastAsia="Times New Roman"/>
          <w:color w:val="000000"/>
          <w:spacing w:val="14"/>
          <w:sz w:val="20"/>
        </w:rPr>
        <w:t xml:space="preserve">Are we planning on adding EV charging stations?   This will be </w:t>
      </w:r>
      <w:r w:rsidR="0037024D">
        <w:rPr>
          <w:rFonts w:eastAsia="Times New Roman"/>
          <w:color w:val="000000"/>
          <w:spacing w:val="14"/>
          <w:sz w:val="20"/>
        </w:rPr>
        <w:t>investigated</w:t>
      </w:r>
      <w:r>
        <w:rPr>
          <w:rFonts w:eastAsia="Times New Roman"/>
          <w:color w:val="000000"/>
          <w:spacing w:val="14"/>
          <w:sz w:val="20"/>
        </w:rPr>
        <w:t xml:space="preserve"> but will require significant investment as our facilities a</w:t>
      </w:r>
      <w:r w:rsidR="00917353">
        <w:rPr>
          <w:rFonts w:eastAsia="Times New Roman"/>
          <w:color w:val="000000"/>
          <w:spacing w:val="14"/>
          <w:sz w:val="20"/>
        </w:rPr>
        <w:t>r</w:t>
      </w:r>
      <w:r>
        <w:rPr>
          <w:rFonts w:eastAsia="Times New Roman"/>
          <w:color w:val="000000"/>
          <w:spacing w:val="14"/>
          <w:sz w:val="20"/>
        </w:rPr>
        <w:t xml:space="preserve">e not </w:t>
      </w:r>
      <w:r w:rsidR="009D41AA">
        <w:rPr>
          <w:rFonts w:eastAsia="Times New Roman"/>
          <w:color w:val="000000"/>
          <w:spacing w:val="14"/>
          <w:sz w:val="20"/>
        </w:rPr>
        <w:t xml:space="preserve">designed for </w:t>
      </w:r>
      <w:r w:rsidR="00DB627A">
        <w:rPr>
          <w:rFonts w:eastAsia="Times New Roman"/>
          <w:color w:val="000000"/>
          <w:spacing w:val="14"/>
          <w:sz w:val="20"/>
        </w:rPr>
        <w:t>them.</w:t>
      </w:r>
    </w:p>
    <w:p w14:paraId="6C44AA85" w14:textId="5E349034" w:rsidR="004D69DB" w:rsidRDefault="009D41AA" w:rsidP="004D69DB">
      <w:pPr>
        <w:numPr>
          <w:ilvl w:val="0"/>
          <w:numId w:val="4"/>
        </w:numPr>
        <w:tabs>
          <w:tab w:val="clear" w:pos="360"/>
          <w:tab w:val="left" w:pos="1440"/>
        </w:tabs>
        <w:spacing w:before="58" w:line="230" w:lineRule="exact"/>
        <w:ind w:left="1440" w:hanging="360"/>
        <w:textAlignment w:val="baseline"/>
        <w:rPr>
          <w:rFonts w:eastAsia="Times New Roman"/>
          <w:color w:val="000000"/>
          <w:spacing w:val="6"/>
          <w:sz w:val="20"/>
        </w:rPr>
      </w:pPr>
      <w:r>
        <w:rPr>
          <w:rFonts w:eastAsia="Times New Roman"/>
          <w:color w:val="000000"/>
          <w:spacing w:val="6"/>
          <w:sz w:val="20"/>
        </w:rPr>
        <w:t xml:space="preserve">Have all owners paid their assessment?  Almost all have.  </w:t>
      </w:r>
      <w:r w:rsidR="00D27328">
        <w:rPr>
          <w:rFonts w:eastAsia="Times New Roman"/>
          <w:color w:val="000000"/>
          <w:spacing w:val="6"/>
          <w:sz w:val="20"/>
        </w:rPr>
        <w:t>A late</w:t>
      </w:r>
      <w:r>
        <w:rPr>
          <w:rFonts w:eastAsia="Times New Roman"/>
          <w:color w:val="000000"/>
          <w:spacing w:val="6"/>
          <w:sz w:val="20"/>
        </w:rPr>
        <w:t xml:space="preserve"> fee and even a </w:t>
      </w:r>
      <w:r w:rsidR="00917353">
        <w:rPr>
          <w:rFonts w:eastAsia="Times New Roman"/>
          <w:color w:val="000000"/>
          <w:spacing w:val="6"/>
          <w:sz w:val="20"/>
        </w:rPr>
        <w:t>lien</w:t>
      </w:r>
      <w:r>
        <w:rPr>
          <w:rFonts w:eastAsia="Times New Roman"/>
          <w:color w:val="000000"/>
          <w:spacing w:val="6"/>
          <w:sz w:val="20"/>
        </w:rPr>
        <w:t xml:space="preserve"> </w:t>
      </w:r>
      <w:r w:rsidR="001D6E97">
        <w:rPr>
          <w:rFonts w:eastAsia="Times New Roman"/>
          <w:color w:val="000000"/>
          <w:spacing w:val="6"/>
          <w:sz w:val="20"/>
        </w:rPr>
        <w:t>can</w:t>
      </w:r>
      <w:r>
        <w:rPr>
          <w:rFonts w:eastAsia="Times New Roman"/>
          <w:color w:val="000000"/>
          <w:spacing w:val="6"/>
          <w:sz w:val="20"/>
        </w:rPr>
        <w:t xml:space="preserve"> be applied if needed.</w:t>
      </w:r>
    </w:p>
    <w:p w14:paraId="214E97A5" w14:textId="4A0F2221" w:rsidR="004D69DB" w:rsidRDefault="009D41AA" w:rsidP="004D69DB">
      <w:pPr>
        <w:numPr>
          <w:ilvl w:val="0"/>
          <w:numId w:val="4"/>
        </w:numPr>
        <w:tabs>
          <w:tab w:val="clear" w:pos="360"/>
          <w:tab w:val="left" w:pos="1440"/>
        </w:tabs>
        <w:spacing w:before="55" w:line="230" w:lineRule="exact"/>
        <w:ind w:left="1440" w:hanging="360"/>
        <w:textAlignment w:val="baseline"/>
        <w:rPr>
          <w:rFonts w:eastAsia="Times New Roman"/>
          <w:color w:val="000000"/>
          <w:spacing w:val="7"/>
          <w:sz w:val="20"/>
        </w:rPr>
      </w:pPr>
      <w:r>
        <w:rPr>
          <w:rFonts w:eastAsia="Times New Roman"/>
          <w:color w:val="000000"/>
          <w:spacing w:val="7"/>
          <w:sz w:val="20"/>
        </w:rPr>
        <w:t>What is being done to improve the lighting on the property?  Eric routinely replaces bul</w:t>
      </w:r>
      <w:r w:rsidR="0037024D">
        <w:rPr>
          <w:rFonts w:eastAsia="Times New Roman"/>
          <w:color w:val="000000"/>
          <w:spacing w:val="7"/>
          <w:sz w:val="20"/>
        </w:rPr>
        <w:t>bs</w:t>
      </w:r>
      <w:r>
        <w:rPr>
          <w:rFonts w:eastAsia="Times New Roman"/>
          <w:color w:val="000000"/>
          <w:spacing w:val="7"/>
          <w:sz w:val="20"/>
        </w:rPr>
        <w:t xml:space="preserve"> and repair</w:t>
      </w:r>
      <w:r w:rsidR="0037024D">
        <w:rPr>
          <w:rFonts w:eastAsia="Times New Roman"/>
          <w:color w:val="000000"/>
          <w:spacing w:val="7"/>
          <w:sz w:val="20"/>
        </w:rPr>
        <w:t>s</w:t>
      </w:r>
      <w:r>
        <w:rPr>
          <w:rFonts w:eastAsia="Times New Roman"/>
          <w:color w:val="000000"/>
          <w:spacing w:val="7"/>
          <w:sz w:val="20"/>
        </w:rPr>
        <w:t xml:space="preserve"> fixtures.</w:t>
      </w:r>
      <w:r w:rsidR="001D6E97">
        <w:rPr>
          <w:rFonts w:eastAsia="Times New Roman"/>
          <w:color w:val="000000"/>
          <w:spacing w:val="7"/>
          <w:sz w:val="20"/>
        </w:rPr>
        <w:t xml:space="preserve">   Can </w:t>
      </w:r>
      <w:proofErr w:type="gramStart"/>
      <w:r w:rsidR="001D6E97">
        <w:rPr>
          <w:rFonts w:eastAsia="Times New Roman"/>
          <w:color w:val="000000"/>
          <w:spacing w:val="7"/>
          <w:sz w:val="20"/>
        </w:rPr>
        <w:t>look into</w:t>
      </w:r>
      <w:proofErr w:type="gramEnd"/>
      <w:r w:rsidR="001D6E97">
        <w:rPr>
          <w:rFonts w:eastAsia="Times New Roman"/>
          <w:color w:val="000000"/>
          <w:spacing w:val="7"/>
          <w:sz w:val="20"/>
        </w:rPr>
        <w:t xml:space="preserve"> adding more lighting.</w:t>
      </w:r>
    </w:p>
    <w:p w14:paraId="4900468D" w14:textId="1058226F" w:rsidR="002236AD" w:rsidRDefault="002236AD" w:rsidP="004D69DB">
      <w:pPr>
        <w:numPr>
          <w:ilvl w:val="0"/>
          <w:numId w:val="4"/>
        </w:numPr>
        <w:tabs>
          <w:tab w:val="clear" w:pos="360"/>
          <w:tab w:val="left" w:pos="1440"/>
        </w:tabs>
        <w:spacing w:before="55" w:line="230" w:lineRule="exact"/>
        <w:ind w:left="1440" w:hanging="360"/>
        <w:textAlignment w:val="baseline"/>
        <w:rPr>
          <w:rFonts w:eastAsia="Times New Roman"/>
          <w:color w:val="000000"/>
          <w:spacing w:val="7"/>
          <w:sz w:val="20"/>
        </w:rPr>
      </w:pPr>
      <w:r>
        <w:rPr>
          <w:rFonts w:eastAsia="Times New Roman"/>
          <w:color w:val="000000"/>
          <w:spacing w:val="7"/>
          <w:sz w:val="20"/>
        </w:rPr>
        <w:t xml:space="preserve">What can be done to </w:t>
      </w:r>
      <w:r w:rsidR="0037024D">
        <w:rPr>
          <w:rFonts w:eastAsia="Times New Roman"/>
          <w:color w:val="000000"/>
          <w:spacing w:val="7"/>
          <w:sz w:val="20"/>
        </w:rPr>
        <w:t>distribute the expenses more evenly</w:t>
      </w:r>
      <w:r>
        <w:rPr>
          <w:rFonts w:eastAsia="Times New Roman"/>
          <w:color w:val="000000"/>
          <w:spacing w:val="7"/>
          <w:sz w:val="20"/>
        </w:rPr>
        <w:t xml:space="preserve"> so that the front buildings can lower their monthly condo fee</w:t>
      </w:r>
      <w:r w:rsidR="00E43808">
        <w:rPr>
          <w:rFonts w:eastAsia="Times New Roman"/>
          <w:color w:val="000000"/>
          <w:spacing w:val="7"/>
          <w:sz w:val="20"/>
        </w:rPr>
        <w:t>?</w:t>
      </w:r>
      <w:r>
        <w:rPr>
          <w:rFonts w:eastAsia="Times New Roman"/>
          <w:color w:val="000000"/>
          <w:spacing w:val="7"/>
          <w:sz w:val="20"/>
        </w:rPr>
        <w:t xml:space="preserve">   Can the WP deed be changed?    Gil stated that it could be changes but would require 75% of ownership approval.    </w:t>
      </w:r>
      <w:r w:rsidR="00E43808">
        <w:rPr>
          <w:rFonts w:eastAsia="Times New Roman"/>
          <w:color w:val="000000"/>
          <w:spacing w:val="7"/>
          <w:sz w:val="20"/>
        </w:rPr>
        <w:t xml:space="preserve">Gil also noted that 37% of the budget is due to flood insurance which we have no control </w:t>
      </w:r>
      <w:r w:rsidR="0037024D">
        <w:rPr>
          <w:rFonts w:eastAsia="Times New Roman"/>
          <w:color w:val="000000"/>
          <w:spacing w:val="7"/>
          <w:sz w:val="20"/>
        </w:rPr>
        <w:t>of</w:t>
      </w:r>
      <w:r w:rsidR="00E43808">
        <w:rPr>
          <w:rFonts w:eastAsia="Times New Roman"/>
          <w:color w:val="000000"/>
          <w:spacing w:val="7"/>
          <w:sz w:val="20"/>
        </w:rPr>
        <w:t>.</w:t>
      </w:r>
    </w:p>
    <w:p w14:paraId="38AB89EE" w14:textId="1622619A" w:rsidR="00E43808" w:rsidRDefault="00E43808" w:rsidP="004D69DB">
      <w:pPr>
        <w:numPr>
          <w:ilvl w:val="0"/>
          <w:numId w:val="4"/>
        </w:numPr>
        <w:tabs>
          <w:tab w:val="clear" w:pos="360"/>
          <w:tab w:val="left" w:pos="1440"/>
        </w:tabs>
        <w:spacing w:before="55" w:line="230" w:lineRule="exact"/>
        <w:ind w:left="1440" w:hanging="360"/>
        <w:textAlignment w:val="baseline"/>
        <w:rPr>
          <w:rFonts w:eastAsia="Times New Roman"/>
          <w:color w:val="000000"/>
          <w:spacing w:val="7"/>
          <w:sz w:val="20"/>
        </w:rPr>
      </w:pPr>
      <w:r>
        <w:rPr>
          <w:rFonts w:eastAsia="Times New Roman"/>
          <w:color w:val="000000"/>
          <w:spacing w:val="7"/>
          <w:sz w:val="20"/>
        </w:rPr>
        <w:t>Ther</w:t>
      </w:r>
      <w:r w:rsidR="00910A4D">
        <w:rPr>
          <w:rFonts w:eastAsia="Times New Roman"/>
          <w:color w:val="000000"/>
          <w:spacing w:val="7"/>
          <w:sz w:val="20"/>
        </w:rPr>
        <w:t>e</w:t>
      </w:r>
      <w:r>
        <w:rPr>
          <w:rFonts w:eastAsia="Times New Roman"/>
          <w:color w:val="000000"/>
          <w:spacing w:val="7"/>
          <w:sz w:val="20"/>
        </w:rPr>
        <w:t xml:space="preserve"> are several </w:t>
      </w:r>
      <w:r w:rsidR="0037024D">
        <w:rPr>
          <w:rFonts w:eastAsia="Times New Roman"/>
          <w:color w:val="000000"/>
          <w:spacing w:val="7"/>
          <w:sz w:val="20"/>
        </w:rPr>
        <w:t>potholes</w:t>
      </w:r>
      <w:r>
        <w:rPr>
          <w:rFonts w:eastAsia="Times New Roman"/>
          <w:color w:val="000000"/>
          <w:spacing w:val="7"/>
          <w:sz w:val="20"/>
        </w:rPr>
        <w:t xml:space="preserve"> on the property.  Eric will address.</w:t>
      </w:r>
    </w:p>
    <w:p w14:paraId="68DF8DCB" w14:textId="1B21D37F" w:rsidR="0037024D" w:rsidRDefault="0037024D" w:rsidP="004D69DB">
      <w:pPr>
        <w:numPr>
          <w:ilvl w:val="0"/>
          <w:numId w:val="4"/>
        </w:numPr>
        <w:tabs>
          <w:tab w:val="clear" w:pos="360"/>
          <w:tab w:val="left" w:pos="1440"/>
        </w:tabs>
        <w:spacing w:before="55" w:line="230" w:lineRule="exact"/>
        <w:ind w:left="1440" w:hanging="360"/>
        <w:textAlignment w:val="baseline"/>
        <w:rPr>
          <w:rFonts w:eastAsia="Times New Roman"/>
          <w:color w:val="000000"/>
          <w:spacing w:val="7"/>
          <w:sz w:val="20"/>
        </w:rPr>
      </w:pPr>
      <w:r>
        <w:rPr>
          <w:rFonts w:eastAsia="Times New Roman"/>
          <w:color w:val="000000"/>
          <w:spacing w:val="7"/>
          <w:sz w:val="20"/>
        </w:rPr>
        <w:t xml:space="preserve">The front door on 247 is hard to open and so people prop </w:t>
      </w:r>
      <w:r w:rsidR="001D6E97">
        <w:rPr>
          <w:rFonts w:eastAsia="Times New Roman"/>
          <w:color w:val="000000"/>
          <w:spacing w:val="7"/>
          <w:sz w:val="20"/>
        </w:rPr>
        <w:t xml:space="preserve">it </w:t>
      </w:r>
      <w:r>
        <w:rPr>
          <w:rFonts w:eastAsia="Times New Roman"/>
          <w:color w:val="000000"/>
          <w:spacing w:val="7"/>
          <w:sz w:val="20"/>
        </w:rPr>
        <w:t>open.  This has caused harm to a boy and is unsafe to leave open.</w:t>
      </w:r>
    </w:p>
    <w:p w14:paraId="405BD898" w14:textId="6CCF7AA3" w:rsidR="00E43808" w:rsidRDefault="00E43808" w:rsidP="004D69DB">
      <w:pPr>
        <w:numPr>
          <w:ilvl w:val="0"/>
          <w:numId w:val="4"/>
        </w:numPr>
        <w:tabs>
          <w:tab w:val="clear" w:pos="360"/>
          <w:tab w:val="left" w:pos="1440"/>
        </w:tabs>
        <w:spacing w:before="55" w:line="230" w:lineRule="exact"/>
        <w:ind w:left="1440" w:hanging="360"/>
        <w:textAlignment w:val="baseline"/>
        <w:rPr>
          <w:rFonts w:eastAsia="Times New Roman"/>
          <w:color w:val="000000"/>
          <w:spacing w:val="7"/>
          <w:sz w:val="20"/>
        </w:rPr>
      </w:pPr>
      <w:r>
        <w:rPr>
          <w:rFonts w:eastAsia="Times New Roman"/>
          <w:color w:val="000000"/>
          <w:spacing w:val="7"/>
          <w:sz w:val="20"/>
        </w:rPr>
        <w:t xml:space="preserve">Are we </w:t>
      </w:r>
      <w:r w:rsidR="00F53CBF">
        <w:rPr>
          <w:rFonts w:eastAsia="Times New Roman"/>
          <w:color w:val="000000"/>
          <w:spacing w:val="7"/>
          <w:sz w:val="20"/>
        </w:rPr>
        <w:t>wasting</w:t>
      </w:r>
      <w:r>
        <w:rPr>
          <w:rFonts w:eastAsia="Times New Roman"/>
          <w:color w:val="000000"/>
          <w:spacing w:val="7"/>
          <w:sz w:val="20"/>
        </w:rPr>
        <w:t xml:space="preserve"> money on </w:t>
      </w:r>
      <w:r w:rsidR="00F53CBF">
        <w:rPr>
          <w:rFonts w:eastAsia="Times New Roman"/>
          <w:color w:val="000000"/>
          <w:spacing w:val="7"/>
          <w:sz w:val="20"/>
        </w:rPr>
        <w:t>re</w:t>
      </w:r>
      <w:r w:rsidR="00874834">
        <w:rPr>
          <w:rFonts w:eastAsia="Times New Roman"/>
          <w:color w:val="000000"/>
          <w:spacing w:val="7"/>
          <w:sz w:val="20"/>
        </w:rPr>
        <w:t>furbishing</w:t>
      </w:r>
      <w:r>
        <w:rPr>
          <w:rFonts w:eastAsia="Times New Roman"/>
          <w:color w:val="000000"/>
          <w:spacing w:val="7"/>
          <w:sz w:val="20"/>
        </w:rPr>
        <w:t xml:space="preserve"> the laundry room</w:t>
      </w:r>
      <w:r w:rsidR="00874834">
        <w:rPr>
          <w:rFonts w:eastAsia="Times New Roman"/>
          <w:color w:val="000000"/>
          <w:spacing w:val="7"/>
          <w:sz w:val="20"/>
        </w:rPr>
        <w:t>s</w:t>
      </w:r>
      <w:r w:rsidR="00144B33">
        <w:rPr>
          <w:rFonts w:eastAsia="Times New Roman"/>
          <w:color w:val="000000"/>
          <w:spacing w:val="7"/>
          <w:sz w:val="20"/>
        </w:rPr>
        <w:t>?</w:t>
      </w:r>
      <w:r>
        <w:rPr>
          <w:rFonts w:eastAsia="Times New Roman"/>
          <w:color w:val="000000"/>
          <w:spacing w:val="7"/>
          <w:sz w:val="20"/>
        </w:rPr>
        <w:t xml:space="preserve">  Gill stated that the </w:t>
      </w:r>
      <w:r w:rsidR="00265FA5">
        <w:rPr>
          <w:rFonts w:eastAsia="Times New Roman"/>
          <w:color w:val="000000"/>
          <w:spacing w:val="7"/>
          <w:sz w:val="20"/>
        </w:rPr>
        <w:t xml:space="preserve">materials </w:t>
      </w:r>
      <w:r>
        <w:rPr>
          <w:rFonts w:eastAsia="Times New Roman"/>
          <w:color w:val="000000"/>
          <w:spacing w:val="7"/>
          <w:sz w:val="20"/>
        </w:rPr>
        <w:t>a</w:t>
      </w:r>
      <w:r w:rsidR="00874834">
        <w:rPr>
          <w:rFonts w:eastAsia="Times New Roman"/>
          <w:color w:val="000000"/>
          <w:spacing w:val="7"/>
          <w:sz w:val="20"/>
        </w:rPr>
        <w:t>r</w:t>
      </w:r>
      <w:r>
        <w:rPr>
          <w:rFonts w:eastAsia="Times New Roman"/>
          <w:color w:val="000000"/>
          <w:spacing w:val="7"/>
          <w:sz w:val="20"/>
        </w:rPr>
        <w:t xml:space="preserve">e </w:t>
      </w:r>
      <w:r w:rsidR="00A13B5E">
        <w:rPr>
          <w:rFonts w:eastAsia="Times New Roman"/>
          <w:color w:val="000000"/>
          <w:spacing w:val="7"/>
          <w:sz w:val="20"/>
        </w:rPr>
        <w:t>minimal,</w:t>
      </w:r>
      <w:r>
        <w:rPr>
          <w:rFonts w:eastAsia="Times New Roman"/>
          <w:color w:val="000000"/>
          <w:spacing w:val="7"/>
          <w:sz w:val="20"/>
        </w:rPr>
        <w:t xml:space="preserve"> and Eric is doing the </w:t>
      </w:r>
      <w:r w:rsidR="00F53CBF">
        <w:rPr>
          <w:rFonts w:eastAsia="Times New Roman"/>
          <w:color w:val="000000"/>
          <w:spacing w:val="7"/>
          <w:sz w:val="20"/>
        </w:rPr>
        <w:t>work,</w:t>
      </w:r>
      <w:r>
        <w:rPr>
          <w:rFonts w:eastAsia="Times New Roman"/>
          <w:color w:val="000000"/>
          <w:spacing w:val="7"/>
          <w:sz w:val="20"/>
        </w:rPr>
        <w:t xml:space="preserve"> so it is cost saving.</w:t>
      </w:r>
    </w:p>
    <w:p w14:paraId="2871AA9A" w14:textId="4F6EB87E" w:rsidR="00F53CBF" w:rsidRDefault="00F53CBF" w:rsidP="004D69DB">
      <w:pPr>
        <w:numPr>
          <w:ilvl w:val="0"/>
          <w:numId w:val="4"/>
        </w:numPr>
        <w:tabs>
          <w:tab w:val="clear" w:pos="360"/>
          <w:tab w:val="left" w:pos="1440"/>
        </w:tabs>
        <w:spacing w:before="55" w:line="230" w:lineRule="exact"/>
        <w:ind w:left="1440" w:hanging="360"/>
        <w:textAlignment w:val="baseline"/>
        <w:rPr>
          <w:rFonts w:eastAsia="Times New Roman"/>
          <w:color w:val="000000"/>
          <w:spacing w:val="7"/>
          <w:sz w:val="20"/>
        </w:rPr>
      </w:pPr>
      <w:r>
        <w:rPr>
          <w:rFonts w:eastAsia="Times New Roman"/>
          <w:color w:val="000000"/>
          <w:spacing w:val="7"/>
          <w:sz w:val="20"/>
        </w:rPr>
        <w:t>Ther</w:t>
      </w:r>
      <w:r w:rsidR="00144B33">
        <w:rPr>
          <w:rFonts w:eastAsia="Times New Roman"/>
          <w:color w:val="000000"/>
          <w:spacing w:val="7"/>
          <w:sz w:val="20"/>
        </w:rPr>
        <w:t>e</w:t>
      </w:r>
      <w:r>
        <w:rPr>
          <w:rFonts w:eastAsia="Times New Roman"/>
          <w:color w:val="000000"/>
          <w:spacing w:val="7"/>
          <w:sz w:val="20"/>
        </w:rPr>
        <w:t xml:space="preserve"> are </w:t>
      </w:r>
      <w:r w:rsidR="00144B33">
        <w:rPr>
          <w:rFonts w:eastAsia="Times New Roman"/>
          <w:color w:val="000000"/>
          <w:spacing w:val="7"/>
          <w:sz w:val="20"/>
        </w:rPr>
        <w:t>areas</w:t>
      </w:r>
      <w:r>
        <w:rPr>
          <w:rFonts w:eastAsia="Times New Roman"/>
          <w:color w:val="000000"/>
          <w:spacing w:val="7"/>
          <w:sz w:val="20"/>
        </w:rPr>
        <w:t xml:space="preserve"> </w:t>
      </w:r>
      <w:r w:rsidR="00144B33">
        <w:rPr>
          <w:rFonts w:eastAsia="Times New Roman"/>
          <w:color w:val="000000"/>
          <w:spacing w:val="7"/>
          <w:sz w:val="20"/>
        </w:rPr>
        <w:t>where</w:t>
      </w:r>
      <w:r>
        <w:rPr>
          <w:rFonts w:eastAsia="Times New Roman"/>
          <w:color w:val="000000"/>
          <w:spacing w:val="7"/>
          <w:sz w:val="20"/>
        </w:rPr>
        <w:t xml:space="preserve"> people should not be parking and so </w:t>
      </w:r>
      <w:r w:rsidR="00A13B5E">
        <w:rPr>
          <w:rFonts w:eastAsia="Times New Roman"/>
          <w:color w:val="000000"/>
          <w:spacing w:val="7"/>
          <w:sz w:val="20"/>
        </w:rPr>
        <w:t>lines can</w:t>
      </w:r>
      <w:r w:rsidR="00265FA5">
        <w:rPr>
          <w:rFonts w:eastAsia="Times New Roman"/>
          <w:color w:val="000000"/>
          <w:spacing w:val="7"/>
          <w:sz w:val="20"/>
        </w:rPr>
        <w:t xml:space="preserve"> be</w:t>
      </w:r>
      <w:r>
        <w:rPr>
          <w:rFonts w:eastAsia="Times New Roman"/>
          <w:color w:val="000000"/>
          <w:spacing w:val="7"/>
          <w:sz w:val="20"/>
        </w:rPr>
        <w:t xml:space="preserve"> painted stating no parking.  The board will </w:t>
      </w:r>
      <w:r w:rsidR="001D6E97">
        <w:rPr>
          <w:rFonts w:eastAsia="Times New Roman"/>
          <w:color w:val="000000"/>
          <w:spacing w:val="7"/>
          <w:sz w:val="20"/>
        </w:rPr>
        <w:t>investigate</w:t>
      </w:r>
      <w:r>
        <w:rPr>
          <w:rFonts w:eastAsia="Times New Roman"/>
          <w:color w:val="000000"/>
          <w:spacing w:val="7"/>
          <w:sz w:val="20"/>
        </w:rPr>
        <w:t xml:space="preserve"> it.</w:t>
      </w:r>
    </w:p>
    <w:p w14:paraId="56E823E2" w14:textId="1E99921E" w:rsidR="00F53CBF" w:rsidRDefault="00F53CBF" w:rsidP="004D69DB">
      <w:pPr>
        <w:numPr>
          <w:ilvl w:val="0"/>
          <w:numId w:val="4"/>
        </w:numPr>
        <w:tabs>
          <w:tab w:val="clear" w:pos="360"/>
          <w:tab w:val="left" w:pos="1440"/>
        </w:tabs>
        <w:spacing w:before="55" w:line="230" w:lineRule="exact"/>
        <w:ind w:left="1440" w:hanging="360"/>
        <w:textAlignment w:val="baseline"/>
        <w:rPr>
          <w:rFonts w:eastAsia="Times New Roman"/>
          <w:color w:val="000000"/>
          <w:spacing w:val="7"/>
          <w:sz w:val="20"/>
        </w:rPr>
      </w:pPr>
      <w:r>
        <w:rPr>
          <w:rFonts w:eastAsia="Times New Roman"/>
          <w:color w:val="000000"/>
          <w:spacing w:val="7"/>
          <w:sz w:val="20"/>
        </w:rPr>
        <w:t>W</w:t>
      </w:r>
      <w:r w:rsidR="00D40CB3">
        <w:rPr>
          <w:rFonts w:eastAsia="Times New Roman"/>
          <w:color w:val="000000"/>
          <w:spacing w:val="7"/>
          <w:sz w:val="20"/>
        </w:rPr>
        <w:t>h</w:t>
      </w:r>
      <w:r>
        <w:rPr>
          <w:rFonts w:eastAsia="Times New Roman"/>
          <w:color w:val="000000"/>
          <w:spacing w:val="7"/>
          <w:sz w:val="20"/>
        </w:rPr>
        <w:t>e</w:t>
      </w:r>
      <w:r w:rsidR="00D40CB3">
        <w:rPr>
          <w:rFonts w:eastAsia="Times New Roman"/>
          <w:color w:val="000000"/>
          <w:spacing w:val="7"/>
          <w:sz w:val="20"/>
        </w:rPr>
        <w:t>re</w:t>
      </w:r>
      <w:r>
        <w:rPr>
          <w:rFonts w:eastAsia="Times New Roman"/>
          <w:color w:val="000000"/>
          <w:spacing w:val="7"/>
          <w:sz w:val="20"/>
        </w:rPr>
        <w:t xml:space="preserve"> can I get the flood insurance information for WP to give to my bank.  Certificates are on the WP website.</w:t>
      </w:r>
    </w:p>
    <w:p w14:paraId="3DA2D8A5" w14:textId="7191BD69" w:rsidR="008330F9" w:rsidRDefault="008330F9" w:rsidP="004D69DB">
      <w:pPr>
        <w:numPr>
          <w:ilvl w:val="0"/>
          <w:numId w:val="4"/>
        </w:numPr>
        <w:tabs>
          <w:tab w:val="clear" w:pos="360"/>
          <w:tab w:val="left" w:pos="1440"/>
        </w:tabs>
        <w:spacing w:before="55" w:line="230" w:lineRule="exact"/>
        <w:ind w:left="1440" w:hanging="360"/>
        <w:textAlignment w:val="baseline"/>
        <w:rPr>
          <w:rFonts w:eastAsia="Times New Roman"/>
          <w:color w:val="000000"/>
          <w:spacing w:val="7"/>
          <w:sz w:val="20"/>
        </w:rPr>
      </w:pPr>
      <w:r>
        <w:rPr>
          <w:rFonts w:eastAsia="Times New Roman"/>
          <w:color w:val="000000"/>
          <w:spacing w:val="7"/>
          <w:sz w:val="20"/>
        </w:rPr>
        <w:t xml:space="preserve">What can we do to lower our flood insurance.  Barry Mahoney stated that at a meeting </w:t>
      </w:r>
      <w:r w:rsidR="00D40CB3">
        <w:rPr>
          <w:rFonts w:eastAsia="Times New Roman"/>
          <w:color w:val="000000"/>
          <w:spacing w:val="7"/>
          <w:sz w:val="20"/>
        </w:rPr>
        <w:t>earlier,</w:t>
      </w:r>
      <w:r>
        <w:rPr>
          <w:rFonts w:eastAsia="Times New Roman"/>
          <w:color w:val="000000"/>
          <w:spacing w:val="7"/>
          <w:sz w:val="20"/>
        </w:rPr>
        <w:t xml:space="preserve"> the town of Andover is actively looking into flood mitigation which may lower flood insurance but more importantly </w:t>
      </w:r>
      <w:r w:rsidR="001D6E97">
        <w:rPr>
          <w:rFonts w:eastAsia="Times New Roman"/>
          <w:color w:val="000000"/>
          <w:spacing w:val="7"/>
          <w:sz w:val="20"/>
        </w:rPr>
        <w:t>may</w:t>
      </w:r>
      <w:r>
        <w:rPr>
          <w:rFonts w:eastAsia="Times New Roman"/>
          <w:color w:val="000000"/>
          <w:spacing w:val="7"/>
          <w:sz w:val="20"/>
        </w:rPr>
        <w:t xml:space="preserve"> reduce or eliminate future flooding.</w:t>
      </w:r>
    </w:p>
    <w:p w14:paraId="5F1C5AFF" w14:textId="1EF98771" w:rsidR="004D69DB" w:rsidRDefault="00C73F81" w:rsidP="004D69DB">
      <w:pPr>
        <w:numPr>
          <w:ilvl w:val="0"/>
          <w:numId w:val="4"/>
        </w:numPr>
        <w:tabs>
          <w:tab w:val="clear" w:pos="360"/>
          <w:tab w:val="left" w:pos="1440"/>
        </w:tabs>
        <w:spacing w:line="286" w:lineRule="exact"/>
        <w:ind w:left="1440" w:hanging="360"/>
        <w:jc w:val="both"/>
        <w:textAlignment w:val="baseline"/>
        <w:rPr>
          <w:rFonts w:eastAsia="Times New Roman"/>
          <w:color w:val="000000"/>
          <w:sz w:val="20"/>
        </w:rPr>
      </w:pPr>
      <w:r>
        <w:rPr>
          <w:rFonts w:eastAsia="Times New Roman"/>
          <w:color w:val="000000"/>
          <w:sz w:val="20"/>
        </w:rPr>
        <w:t xml:space="preserve">Can </w:t>
      </w:r>
      <w:r w:rsidR="0075493B">
        <w:rPr>
          <w:rFonts w:eastAsia="Times New Roman"/>
          <w:color w:val="000000"/>
          <w:sz w:val="20"/>
        </w:rPr>
        <w:t>the empty</w:t>
      </w:r>
      <w:r>
        <w:rPr>
          <w:rFonts w:eastAsia="Times New Roman"/>
          <w:color w:val="000000"/>
          <w:sz w:val="20"/>
        </w:rPr>
        <w:t xml:space="preserve"> trash room in the front building</w:t>
      </w:r>
      <w:r w:rsidR="00D40CB3">
        <w:rPr>
          <w:rFonts w:eastAsia="Times New Roman"/>
          <w:color w:val="000000"/>
          <w:sz w:val="20"/>
        </w:rPr>
        <w:t>s</w:t>
      </w:r>
      <w:r>
        <w:rPr>
          <w:rFonts w:eastAsia="Times New Roman"/>
          <w:color w:val="000000"/>
          <w:sz w:val="20"/>
        </w:rPr>
        <w:t xml:space="preserve"> be used for laundry stackable as one pair make it difficult to schedule laundry for 12 </w:t>
      </w:r>
      <w:r w:rsidR="00D40CB3">
        <w:rPr>
          <w:rFonts w:eastAsia="Times New Roman"/>
          <w:color w:val="000000"/>
          <w:sz w:val="20"/>
        </w:rPr>
        <w:t>units</w:t>
      </w:r>
      <w:r>
        <w:rPr>
          <w:rFonts w:eastAsia="Times New Roman"/>
          <w:color w:val="000000"/>
          <w:sz w:val="20"/>
        </w:rPr>
        <w:t>.</w:t>
      </w:r>
      <w:r w:rsidR="001D6E97">
        <w:rPr>
          <w:rFonts w:eastAsia="Times New Roman"/>
          <w:color w:val="000000"/>
          <w:sz w:val="20"/>
        </w:rPr>
        <w:t xml:space="preserve">   Will investigate.</w:t>
      </w:r>
    </w:p>
    <w:p w14:paraId="743EE2E1" w14:textId="5D652AEB" w:rsidR="00C73F81" w:rsidRDefault="00C73F81" w:rsidP="004D69DB">
      <w:pPr>
        <w:numPr>
          <w:ilvl w:val="0"/>
          <w:numId w:val="4"/>
        </w:numPr>
        <w:tabs>
          <w:tab w:val="clear" w:pos="360"/>
          <w:tab w:val="left" w:pos="1440"/>
        </w:tabs>
        <w:spacing w:line="286" w:lineRule="exact"/>
        <w:ind w:left="1440" w:hanging="360"/>
        <w:jc w:val="both"/>
        <w:textAlignment w:val="baseline"/>
        <w:rPr>
          <w:rFonts w:eastAsia="Times New Roman"/>
          <w:color w:val="000000"/>
          <w:sz w:val="20"/>
        </w:rPr>
      </w:pPr>
      <w:r>
        <w:rPr>
          <w:rFonts w:eastAsia="Times New Roman"/>
          <w:color w:val="000000"/>
          <w:sz w:val="20"/>
        </w:rPr>
        <w:t xml:space="preserve">Given the high condo fees the value of the </w:t>
      </w:r>
      <w:r w:rsidR="00F66091">
        <w:rPr>
          <w:rFonts w:eastAsia="Times New Roman"/>
          <w:color w:val="000000"/>
          <w:sz w:val="20"/>
        </w:rPr>
        <w:t>units</w:t>
      </w:r>
      <w:r>
        <w:rPr>
          <w:rFonts w:eastAsia="Times New Roman"/>
          <w:color w:val="000000"/>
          <w:sz w:val="20"/>
        </w:rPr>
        <w:t xml:space="preserve"> are </w:t>
      </w:r>
      <w:r w:rsidR="00F66091">
        <w:rPr>
          <w:rFonts w:eastAsia="Times New Roman"/>
          <w:color w:val="000000"/>
          <w:sz w:val="20"/>
        </w:rPr>
        <w:t>going</w:t>
      </w:r>
      <w:r>
        <w:rPr>
          <w:rFonts w:eastAsia="Times New Roman"/>
          <w:color w:val="000000"/>
          <w:sz w:val="20"/>
        </w:rPr>
        <w:t xml:space="preserve"> down</w:t>
      </w:r>
      <w:r w:rsidR="00D40CB3">
        <w:rPr>
          <w:rFonts w:eastAsia="Times New Roman"/>
          <w:color w:val="000000"/>
          <w:sz w:val="20"/>
        </w:rPr>
        <w:t>,</w:t>
      </w:r>
      <w:r>
        <w:rPr>
          <w:rFonts w:eastAsia="Times New Roman"/>
          <w:color w:val="000000"/>
          <w:sz w:val="20"/>
        </w:rPr>
        <w:t xml:space="preserve"> can the pool be eliminated.  Another unit </w:t>
      </w:r>
      <w:r w:rsidR="00F66091">
        <w:rPr>
          <w:rFonts w:eastAsia="Times New Roman"/>
          <w:color w:val="000000"/>
          <w:sz w:val="20"/>
        </w:rPr>
        <w:t>owner</w:t>
      </w:r>
      <w:r>
        <w:rPr>
          <w:rFonts w:eastAsia="Times New Roman"/>
          <w:color w:val="000000"/>
          <w:sz w:val="20"/>
        </w:rPr>
        <w:t xml:space="preserve"> said that the pool is an </w:t>
      </w:r>
      <w:r w:rsidR="00A13B5E">
        <w:rPr>
          <w:rFonts w:eastAsia="Times New Roman"/>
          <w:color w:val="000000"/>
          <w:sz w:val="20"/>
        </w:rPr>
        <w:t>asset</w:t>
      </w:r>
      <w:r>
        <w:rPr>
          <w:rFonts w:eastAsia="Times New Roman"/>
          <w:color w:val="000000"/>
          <w:sz w:val="20"/>
        </w:rPr>
        <w:t xml:space="preserve"> and will </w:t>
      </w:r>
      <w:r w:rsidR="001D6E97">
        <w:rPr>
          <w:rFonts w:eastAsia="Times New Roman"/>
          <w:color w:val="000000"/>
          <w:sz w:val="20"/>
        </w:rPr>
        <w:t>enhance</w:t>
      </w:r>
      <w:r>
        <w:rPr>
          <w:rFonts w:eastAsia="Times New Roman"/>
          <w:color w:val="000000"/>
          <w:sz w:val="20"/>
        </w:rPr>
        <w:t xml:space="preserve"> the value of the units.</w:t>
      </w:r>
    </w:p>
    <w:p w14:paraId="419A84F2" w14:textId="00252546" w:rsidR="00554596" w:rsidRDefault="00554596" w:rsidP="004D69DB">
      <w:pPr>
        <w:numPr>
          <w:ilvl w:val="0"/>
          <w:numId w:val="4"/>
        </w:numPr>
        <w:tabs>
          <w:tab w:val="clear" w:pos="360"/>
          <w:tab w:val="left" w:pos="1440"/>
        </w:tabs>
        <w:spacing w:line="286" w:lineRule="exact"/>
        <w:ind w:left="1440" w:hanging="360"/>
        <w:jc w:val="both"/>
        <w:textAlignment w:val="baseline"/>
        <w:rPr>
          <w:rFonts w:eastAsia="Times New Roman"/>
          <w:color w:val="000000"/>
          <w:sz w:val="20"/>
        </w:rPr>
      </w:pPr>
      <w:r>
        <w:rPr>
          <w:rFonts w:eastAsia="Times New Roman"/>
          <w:color w:val="000000"/>
          <w:sz w:val="20"/>
        </w:rPr>
        <w:t>Can tra</w:t>
      </w:r>
      <w:r w:rsidR="00F66091">
        <w:rPr>
          <w:rFonts w:eastAsia="Times New Roman"/>
          <w:color w:val="000000"/>
          <w:sz w:val="20"/>
        </w:rPr>
        <w:t>s</w:t>
      </w:r>
      <w:r>
        <w:rPr>
          <w:rFonts w:eastAsia="Times New Roman"/>
          <w:color w:val="000000"/>
          <w:sz w:val="20"/>
        </w:rPr>
        <w:t xml:space="preserve">h and or </w:t>
      </w:r>
      <w:r w:rsidR="00F66091">
        <w:rPr>
          <w:rFonts w:eastAsia="Times New Roman"/>
          <w:color w:val="000000"/>
          <w:sz w:val="20"/>
        </w:rPr>
        <w:t>recycling</w:t>
      </w:r>
      <w:r>
        <w:rPr>
          <w:rFonts w:eastAsia="Times New Roman"/>
          <w:color w:val="000000"/>
          <w:sz w:val="20"/>
        </w:rPr>
        <w:t xml:space="preserve"> </w:t>
      </w:r>
      <w:r w:rsidR="00D40CB3">
        <w:rPr>
          <w:rFonts w:eastAsia="Times New Roman"/>
          <w:color w:val="000000"/>
          <w:sz w:val="20"/>
        </w:rPr>
        <w:t xml:space="preserve">be </w:t>
      </w:r>
      <w:r>
        <w:rPr>
          <w:rFonts w:eastAsia="Times New Roman"/>
          <w:color w:val="000000"/>
          <w:sz w:val="20"/>
        </w:rPr>
        <w:t xml:space="preserve">set up at the </w:t>
      </w:r>
      <w:r w:rsidR="001D6E97">
        <w:rPr>
          <w:rFonts w:eastAsia="Times New Roman"/>
          <w:color w:val="000000"/>
          <w:sz w:val="20"/>
        </w:rPr>
        <w:t xml:space="preserve">front </w:t>
      </w:r>
      <w:r w:rsidR="00170E57">
        <w:rPr>
          <w:rFonts w:eastAsia="Times New Roman"/>
          <w:color w:val="000000"/>
          <w:sz w:val="20"/>
        </w:rPr>
        <w:t>3</w:t>
      </w:r>
      <w:r>
        <w:rPr>
          <w:rFonts w:eastAsia="Times New Roman"/>
          <w:color w:val="000000"/>
          <w:sz w:val="20"/>
        </w:rPr>
        <w:t xml:space="preserve"> building</w:t>
      </w:r>
      <w:r w:rsidR="00D40CB3">
        <w:rPr>
          <w:rFonts w:eastAsia="Times New Roman"/>
          <w:color w:val="000000"/>
          <w:sz w:val="20"/>
        </w:rPr>
        <w:t>s</w:t>
      </w:r>
      <w:r>
        <w:rPr>
          <w:rFonts w:eastAsia="Times New Roman"/>
          <w:color w:val="000000"/>
          <w:sz w:val="20"/>
        </w:rPr>
        <w:t xml:space="preserve"> as it is </w:t>
      </w:r>
      <w:r w:rsidR="00F66091">
        <w:rPr>
          <w:rFonts w:eastAsia="Times New Roman"/>
          <w:color w:val="000000"/>
          <w:sz w:val="20"/>
        </w:rPr>
        <w:t>difficult</w:t>
      </w:r>
      <w:r>
        <w:rPr>
          <w:rFonts w:eastAsia="Times New Roman"/>
          <w:color w:val="000000"/>
          <w:sz w:val="20"/>
        </w:rPr>
        <w:t xml:space="preserve"> to bring them over </w:t>
      </w:r>
      <w:r w:rsidR="00F66091">
        <w:rPr>
          <w:rFonts w:eastAsia="Times New Roman"/>
          <w:color w:val="000000"/>
          <w:sz w:val="20"/>
        </w:rPr>
        <w:t>to</w:t>
      </w:r>
      <w:r>
        <w:rPr>
          <w:rFonts w:eastAsia="Times New Roman"/>
          <w:color w:val="000000"/>
          <w:sz w:val="20"/>
        </w:rPr>
        <w:t xml:space="preserve"> the </w:t>
      </w:r>
      <w:r w:rsidR="00F66091">
        <w:rPr>
          <w:rFonts w:eastAsia="Times New Roman"/>
          <w:color w:val="000000"/>
          <w:sz w:val="20"/>
        </w:rPr>
        <w:t>dumpsters</w:t>
      </w:r>
      <w:r>
        <w:rPr>
          <w:rFonts w:eastAsia="Times New Roman"/>
          <w:color w:val="000000"/>
          <w:sz w:val="20"/>
        </w:rPr>
        <w:t xml:space="preserve"> </w:t>
      </w:r>
      <w:r w:rsidR="00D40CB3">
        <w:rPr>
          <w:rFonts w:eastAsia="Times New Roman"/>
          <w:color w:val="000000"/>
          <w:sz w:val="20"/>
        </w:rPr>
        <w:t>which are</w:t>
      </w:r>
      <w:r>
        <w:rPr>
          <w:rFonts w:eastAsia="Times New Roman"/>
          <w:color w:val="000000"/>
          <w:sz w:val="20"/>
        </w:rPr>
        <w:t xml:space="preserve"> often filled.  The board is </w:t>
      </w:r>
      <w:r w:rsidR="00F66091">
        <w:rPr>
          <w:rFonts w:eastAsia="Times New Roman"/>
          <w:color w:val="000000"/>
          <w:sz w:val="20"/>
        </w:rPr>
        <w:t>actively</w:t>
      </w:r>
      <w:r>
        <w:rPr>
          <w:rFonts w:eastAsia="Times New Roman"/>
          <w:color w:val="000000"/>
          <w:sz w:val="20"/>
        </w:rPr>
        <w:t xml:space="preserve"> looking into increasing pickups.</w:t>
      </w:r>
    </w:p>
    <w:p w14:paraId="01377F59" w14:textId="080BB898" w:rsidR="005C2324" w:rsidRDefault="005C2324" w:rsidP="004D69DB">
      <w:pPr>
        <w:numPr>
          <w:ilvl w:val="0"/>
          <w:numId w:val="4"/>
        </w:numPr>
        <w:tabs>
          <w:tab w:val="clear" w:pos="360"/>
          <w:tab w:val="left" w:pos="1440"/>
        </w:tabs>
        <w:spacing w:line="286" w:lineRule="exact"/>
        <w:ind w:left="1440" w:hanging="360"/>
        <w:jc w:val="both"/>
        <w:textAlignment w:val="baseline"/>
        <w:rPr>
          <w:rFonts w:eastAsia="Times New Roman"/>
          <w:color w:val="000000"/>
          <w:sz w:val="20"/>
        </w:rPr>
      </w:pPr>
      <w:r>
        <w:rPr>
          <w:rFonts w:eastAsia="Times New Roman"/>
          <w:color w:val="000000"/>
          <w:sz w:val="20"/>
        </w:rPr>
        <w:t xml:space="preserve">For increase </w:t>
      </w:r>
      <w:r w:rsidR="00F66091">
        <w:rPr>
          <w:rFonts w:eastAsia="Times New Roman"/>
          <w:color w:val="000000"/>
          <w:sz w:val="20"/>
        </w:rPr>
        <w:t>safety</w:t>
      </w:r>
      <w:r>
        <w:rPr>
          <w:rFonts w:eastAsia="Times New Roman"/>
          <w:color w:val="000000"/>
          <w:sz w:val="20"/>
        </w:rPr>
        <w:t xml:space="preserve"> can more video </w:t>
      </w:r>
      <w:r w:rsidR="00F66091">
        <w:rPr>
          <w:rFonts w:eastAsia="Times New Roman"/>
          <w:color w:val="000000"/>
          <w:sz w:val="20"/>
        </w:rPr>
        <w:t>cameras</w:t>
      </w:r>
      <w:r>
        <w:rPr>
          <w:rFonts w:eastAsia="Times New Roman"/>
          <w:color w:val="000000"/>
          <w:sz w:val="20"/>
        </w:rPr>
        <w:t xml:space="preserve"> be installed on the property.  Gil notes that there are </w:t>
      </w:r>
      <w:r w:rsidR="00F66091">
        <w:rPr>
          <w:rFonts w:eastAsia="Times New Roman"/>
          <w:color w:val="000000"/>
          <w:sz w:val="20"/>
        </w:rPr>
        <w:t>cameras</w:t>
      </w:r>
      <w:r>
        <w:rPr>
          <w:rFonts w:eastAsia="Times New Roman"/>
          <w:color w:val="000000"/>
          <w:sz w:val="20"/>
        </w:rPr>
        <w:t xml:space="preserve"> at the north and south </w:t>
      </w:r>
      <w:r w:rsidR="00F66091">
        <w:rPr>
          <w:rFonts w:eastAsia="Times New Roman"/>
          <w:color w:val="000000"/>
          <w:sz w:val="20"/>
        </w:rPr>
        <w:t>entrances</w:t>
      </w:r>
      <w:r>
        <w:rPr>
          <w:rFonts w:eastAsia="Times New Roman"/>
          <w:color w:val="000000"/>
          <w:sz w:val="20"/>
        </w:rPr>
        <w:t xml:space="preserve"> as well as the dumpsters.</w:t>
      </w:r>
    </w:p>
    <w:p w14:paraId="58203594" w14:textId="338CC8BB" w:rsidR="004D69DB" w:rsidRDefault="004D69DB" w:rsidP="004D69DB">
      <w:pPr>
        <w:spacing w:before="5" w:line="445" w:lineRule="exact"/>
        <w:ind w:right="6624"/>
        <w:textAlignment w:val="baseline"/>
        <w:rPr>
          <w:rFonts w:eastAsia="Times New Roman"/>
          <w:color w:val="000000"/>
          <w:sz w:val="20"/>
        </w:rPr>
      </w:pPr>
      <w:r>
        <w:rPr>
          <w:rFonts w:eastAsia="Times New Roman"/>
          <w:color w:val="000000"/>
          <w:sz w:val="20"/>
        </w:rPr>
        <w:t xml:space="preserve">Meeting adjourned at </w:t>
      </w:r>
      <w:r w:rsidR="00F66091">
        <w:rPr>
          <w:rFonts w:eastAsia="Times New Roman"/>
          <w:color w:val="000000"/>
          <w:sz w:val="20"/>
        </w:rPr>
        <w:t>7</w:t>
      </w:r>
      <w:r>
        <w:rPr>
          <w:rFonts w:eastAsia="Times New Roman"/>
          <w:color w:val="000000"/>
          <w:sz w:val="20"/>
        </w:rPr>
        <w:t>:0</w:t>
      </w:r>
      <w:r w:rsidR="00F66091">
        <w:rPr>
          <w:rFonts w:eastAsia="Times New Roman"/>
          <w:color w:val="000000"/>
          <w:sz w:val="20"/>
        </w:rPr>
        <w:t>8</w:t>
      </w:r>
      <w:r>
        <w:rPr>
          <w:rFonts w:eastAsia="Times New Roman"/>
          <w:color w:val="000000"/>
          <w:sz w:val="20"/>
        </w:rPr>
        <w:t xml:space="preserve"> pm Respectfully submitted,</w:t>
      </w:r>
    </w:p>
    <w:p w14:paraId="7518F50D" w14:textId="2CAFE2D5" w:rsidR="004D69DB" w:rsidRPr="00FC7BDE" w:rsidRDefault="00F66091" w:rsidP="00FC7BDE">
      <w:pPr>
        <w:spacing w:before="221" w:line="230" w:lineRule="exact"/>
        <w:textAlignment w:val="baseline"/>
        <w:rPr>
          <w:rFonts w:eastAsia="Times New Roman"/>
          <w:color w:val="000000"/>
          <w:spacing w:val="3"/>
          <w:sz w:val="20"/>
        </w:rPr>
      </w:pPr>
      <w:r>
        <w:rPr>
          <w:rFonts w:eastAsia="Times New Roman"/>
          <w:color w:val="000000"/>
          <w:spacing w:val="3"/>
          <w:sz w:val="20"/>
        </w:rPr>
        <w:t>J. Barry Mahone</w:t>
      </w:r>
      <w:r w:rsidR="00FC7BDE">
        <w:rPr>
          <w:rFonts w:eastAsia="Times New Roman"/>
          <w:color w:val="000000"/>
          <w:spacing w:val="3"/>
          <w:sz w:val="20"/>
        </w:rPr>
        <w:t>y</w:t>
      </w:r>
    </w:p>
    <w:sectPr w:rsidR="004D69DB" w:rsidRPr="00FC7B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125" w:h="15725"/>
      <w:pgMar w:top="1420" w:right="1224" w:bottom="1569" w:left="154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86A3A2" w14:textId="77777777" w:rsidR="00B56A0C" w:rsidRDefault="00B56A0C" w:rsidP="00FC7BDE">
      <w:r>
        <w:separator/>
      </w:r>
    </w:p>
  </w:endnote>
  <w:endnote w:type="continuationSeparator" w:id="0">
    <w:p w14:paraId="4D3DE357" w14:textId="77777777" w:rsidR="00B56A0C" w:rsidRDefault="00B56A0C" w:rsidP="00FC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New times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15AFA" w14:textId="77777777" w:rsidR="00FC7BDE" w:rsidRDefault="00FC7B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CF7F3" w14:textId="77777777" w:rsidR="00FC7BDE" w:rsidRDefault="00FC7B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4E777" w14:textId="77777777" w:rsidR="00FC7BDE" w:rsidRDefault="00FC7B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6F2747" w14:textId="77777777" w:rsidR="00B56A0C" w:rsidRDefault="00B56A0C" w:rsidP="00FC7BDE">
      <w:r>
        <w:separator/>
      </w:r>
    </w:p>
  </w:footnote>
  <w:footnote w:type="continuationSeparator" w:id="0">
    <w:p w14:paraId="65B1958C" w14:textId="77777777" w:rsidR="00B56A0C" w:rsidRDefault="00B56A0C" w:rsidP="00FC7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705EA6" w14:textId="77777777" w:rsidR="00FC7BDE" w:rsidRDefault="00FC7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9B6D48" w14:textId="3F305142" w:rsidR="00FC7BDE" w:rsidRDefault="00FC7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D8C0D" w14:textId="77777777" w:rsidR="00FC7BDE" w:rsidRDefault="00FC7B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62BDC"/>
    <w:multiLevelType w:val="hybridMultilevel"/>
    <w:tmpl w:val="9B68538E"/>
    <w:lvl w:ilvl="0" w:tplc="DB5006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0EE18C"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51A50C0"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8D447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4064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BE3F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68C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B41C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1863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63D07C7"/>
    <w:multiLevelType w:val="hybridMultilevel"/>
    <w:tmpl w:val="04548AC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555388"/>
    <w:multiLevelType w:val="hybridMultilevel"/>
    <w:tmpl w:val="930CDD2E"/>
    <w:lvl w:ilvl="0" w:tplc="B5260FB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4F388C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2" w:tplc="D06418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3" w:tplc="99AE2F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4" w:tplc="91E0A5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5" w:tplc="FED846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6" w:tplc="DDAA54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7" w:tplc="DF9041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  <w:lvl w:ilvl="8" w:tplc="A51CB1DA" w:tentative="1">
      <w:start w:val="1"/>
      <w:numFmt w:val="bullet"/>
      <w:lvlText w:val="•"/>
      <w:lvlJc w:val="left"/>
      <w:pPr>
        <w:tabs>
          <w:tab w:val="num" w:pos="7200"/>
        </w:tabs>
        <w:ind w:left="7200" w:hanging="360"/>
      </w:pPr>
      <w:rPr>
        <w:rFonts w:ascii="Arial" w:hAnsi="Arial" w:hint="default"/>
      </w:rPr>
    </w:lvl>
  </w:abstractNum>
  <w:abstractNum w:abstractNumId="3" w15:restartNumberingAfterBreak="0">
    <w:nsid w:val="15B44994"/>
    <w:multiLevelType w:val="hybridMultilevel"/>
    <w:tmpl w:val="FE5CCC9E"/>
    <w:lvl w:ilvl="0" w:tplc="59548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ECC824"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3C4A0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10FF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F23B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F2F5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6CA4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CCC7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1245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7D62FDB"/>
    <w:multiLevelType w:val="multilevel"/>
    <w:tmpl w:val="655027EC"/>
    <w:lvl w:ilvl="0">
      <w:start w:val="1"/>
      <w:numFmt w:val="lowerLetter"/>
      <w:lvlText w:val="%1.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000000"/>
        <w:spacing w:val="14"/>
        <w:w w:val="100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A4461C"/>
    <w:multiLevelType w:val="hybridMultilevel"/>
    <w:tmpl w:val="756C1C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632BC"/>
    <w:multiLevelType w:val="hybridMultilevel"/>
    <w:tmpl w:val="D43CBCA4"/>
    <w:lvl w:ilvl="0" w:tplc="E442781E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1" w:tplc="AD505F6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2" w:tplc="088898F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3" w:tplc="9C10B29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4" w:tplc="B492C52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5" w:tplc="2528F30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6" w:tplc="2622739C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  <w:lvl w:ilvl="7" w:tplc="929CFE66" w:tentative="1">
      <w:start w:val="1"/>
      <w:numFmt w:val="bullet"/>
      <w:lvlText w:val="•"/>
      <w:lvlJc w:val="left"/>
      <w:pPr>
        <w:tabs>
          <w:tab w:val="num" w:pos="7560"/>
        </w:tabs>
        <w:ind w:left="7560" w:hanging="360"/>
      </w:pPr>
      <w:rPr>
        <w:rFonts w:ascii="Arial" w:hAnsi="Arial" w:hint="default"/>
      </w:rPr>
    </w:lvl>
    <w:lvl w:ilvl="8" w:tplc="2328323E" w:tentative="1">
      <w:start w:val="1"/>
      <w:numFmt w:val="bullet"/>
      <w:lvlText w:val="•"/>
      <w:lvlJc w:val="left"/>
      <w:pPr>
        <w:tabs>
          <w:tab w:val="num" w:pos="8280"/>
        </w:tabs>
        <w:ind w:left="8280" w:hanging="360"/>
      </w:pPr>
      <w:rPr>
        <w:rFonts w:ascii="Arial" w:hAnsi="Arial" w:hint="default"/>
      </w:rPr>
    </w:lvl>
  </w:abstractNum>
  <w:abstractNum w:abstractNumId="7" w15:restartNumberingAfterBreak="0">
    <w:nsid w:val="48290E8E"/>
    <w:multiLevelType w:val="hybridMultilevel"/>
    <w:tmpl w:val="11229FEC"/>
    <w:lvl w:ilvl="0" w:tplc="AEB8442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2028B"/>
    <w:multiLevelType w:val="hybridMultilevel"/>
    <w:tmpl w:val="0EE25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F96D84"/>
    <w:multiLevelType w:val="multilevel"/>
    <w:tmpl w:val="622A6C6C"/>
    <w:lvl w:ilvl="0">
      <w:start w:val="1"/>
      <w:numFmt w:val="lowerLetter"/>
      <w:lvlText w:val="%1.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1B2224"/>
        <w:spacing w:val="8"/>
        <w:w w:val="100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CE33242"/>
    <w:multiLevelType w:val="multilevel"/>
    <w:tmpl w:val="745A0096"/>
    <w:lvl w:ilvl="0">
      <w:start w:val="3"/>
      <w:numFmt w:val="decimal"/>
      <w:lvlText w:val="%1."/>
      <w:lvlJc w:val="left"/>
      <w:pPr>
        <w:tabs>
          <w:tab w:val="left" w:pos="432"/>
        </w:tabs>
        <w:ind w:left="720"/>
      </w:pPr>
      <w:rPr>
        <w:rFonts w:ascii="Times New Roman" w:eastAsia="Times New Roman" w:hAnsi="Times New Roman"/>
        <w:strike w:val="0"/>
        <w:color w:val="000000"/>
        <w:spacing w:val="8"/>
        <w:w w:val="100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EBD3931"/>
    <w:multiLevelType w:val="hybridMultilevel"/>
    <w:tmpl w:val="829860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FA6382F"/>
    <w:multiLevelType w:val="hybridMultilevel"/>
    <w:tmpl w:val="21C60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3E2F68"/>
    <w:multiLevelType w:val="multilevel"/>
    <w:tmpl w:val="E26A7FFE"/>
    <w:lvl w:ilvl="0">
      <w:start w:val="1"/>
      <w:numFmt w:val="lowerLetter"/>
      <w:lvlText w:val="%1.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1B2224"/>
        <w:spacing w:val="9"/>
        <w:w w:val="100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6052000"/>
    <w:multiLevelType w:val="hybridMultilevel"/>
    <w:tmpl w:val="37D2DEA6"/>
    <w:lvl w:ilvl="0" w:tplc="D3EEEA0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1C682A"/>
    <w:multiLevelType w:val="hybridMultilevel"/>
    <w:tmpl w:val="C5A84C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D347F48"/>
    <w:multiLevelType w:val="hybridMultilevel"/>
    <w:tmpl w:val="90F0B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014CEE"/>
    <w:multiLevelType w:val="hybridMultilevel"/>
    <w:tmpl w:val="EB443E4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2922542"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B0AF9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DC12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0646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4E8D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2C0A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0664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08369636">
    <w:abstractNumId w:val="13"/>
  </w:num>
  <w:num w:numId="2" w16cid:durableId="329060323">
    <w:abstractNumId w:val="9"/>
  </w:num>
  <w:num w:numId="3" w16cid:durableId="578829546">
    <w:abstractNumId w:val="10"/>
  </w:num>
  <w:num w:numId="4" w16cid:durableId="237129240">
    <w:abstractNumId w:val="4"/>
  </w:num>
  <w:num w:numId="5" w16cid:durableId="1575314058">
    <w:abstractNumId w:val="6"/>
  </w:num>
  <w:num w:numId="6" w16cid:durableId="855341873">
    <w:abstractNumId w:val="2"/>
  </w:num>
  <w:num w:numId="7" w16cid:durableId="1045790295">
    <w:abstractNumId w:val="3"/>
  </w:num>
  <w:num w:numId="8" w16cid:durableId="1338919702">
    <w:abstractNumId w:val="7"/>
  </w:num>
  <w:num w:numId="9" w16cid:durableId="1785685185">
    <w:abstractNumId w:val="17"/>
  </w:num>
  <w:num w:numId="10" w16cid:durableId="823853999">
    <w:abstractNumId w:val="1"/>
  </w:num>
  <w:num w:numId="11" w16cid:durableId="454715565">
    <w:abstractNumId w:val="8"/>
  </w:num>
  <w:num w:numId="12" w16cid:durableId="276839336">
    <w:abstractNumId w:val="14"/>
  </w:num>
  <w:num w:numId="13" w16cid:durableId="930354842">
    <w:abstractNumId w:val="0"/>
  </w:num>
  <w:num w:numId="14" w16cid:durableId="680670844">
    <w:abstractNumId w:val="12"/>
  </w:num>
  <w:num w:numId="15" w16cid:durableId="573004091">
    <w:abstractNumId w:val="16"/>
  </w:num>
  <w:num w:numId="16" w16cid:durableId="1301617766">
    <w:abstractNumId w:val="5"/>
  </w:num>
  <w:num w:numId="17" w16cid:durableId="1677265815">
    <w:abstractNumId w:val="15"/>
  </w:num>
  <w:num w:numId="18" w16cid:durableId="15744377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6A1A"/>
    <w:rsid w:val="0006128B"/>
    <w:rsid w:val="000728A4"/>
    <w:rsid w:val="000A4F6E"/>
    <w:rsid w:val="000C63B4"/>
    <w:rsid w:val="00112A37"/>
    <w:rsid w:val="00144B33"/>
    <w:rsid w:val="00151F58"/>
    <w:rsid w:val="00170E57"/>
    <w:rsid w:val="001A1A36"/>
    <w:rsid w:val="001C0F17"/>
    <w:rsid w:val="001C5527"/>
    <w:rsid w:val="001D6E97"/>
    <w:rsid w:val="002236AD"/>
    <w:rsid w:val="00265FA5"/>
    <w:rsid w:val="002B7614"/>
    <w:rsid w:val="002D0CFB"/>
    <w:rsid w:val="002E4670"/>
    <w:rsid w:val="00357F60"/>
    <w:rsid w:val="0037024D"/>
    <w:rsid w:val="0039443D"/>
    <w:rsid w:val="004A4428"/>
    <w:rsid w:val="004D69DB"/>
    <w:rsid w:val="0053159D"/>
    <w:rsid w:val="0053552B"/>
    <w:rsid w:val="00551865"/>
    <w:rsid w:val="00554596"/>
    <w:rsid w:val="00575064"/>
    <w:rsid w:val="005C2324"/>
    <w:rsid w:val="00606A1A"/>
    <w:rsid w:val="00656B17"/>
    <w:rsid w:val="006F5C98"/>
    <w:rsid w:val="0075493B"/>
    <w:rsid w:val="0078451F"/>
    <w:rsid w:val="007A1539"/>
    <w:rsid w:val="007C0963"/>
    <w:rsid w:val="007F1656"/>
    <w:rsid w:val="008330F9"/>
    <w:rsid w:val="0085702C"/>
    <w:rsid w:val="00874834"/>
    <w:rsid w:val="008F37DF"/>
    <w:rsid w:val="00910A4D"/>
    <w:rsid w:val="00917353"/>
    <w:rsid w:val="00974ABB"/>
    <w:rsid w:val="00991116"/>
    <w:rsid w:val="009D41AA"/>
    <w:rsid w:val="009E2E4A"/>
    <w:rsid w:val="00A10CE6"/>
    <w:rsid w:val="00A13B5E"/>
    <w:rsid w:val="00A44860"/>
    <w:rsid w:val="00A45557"/>
    <w:rsid w:val="00A6595C"/>
    <w:rsid w:val="00A86A72"/>
    <w:rsid w:val="00B56A0C"/>
    <w:rsid w:val="00B947F8"/>
    <w:rsid w:val="00BA3A25"/>
    <w:rsid w:val="00BF59E8"/>
    <w:rsid w:val="00C06FBA"/>
    <w:rsid w:val="00C71C3C"/>
    <w:rsid w:val="00C73F81"/>
    <w:rsid w:val="00C835FC"/>
    <w:rsid w:val="00CA7E2F"/>
    <w:rsid w:val="00CD0B31"/>
    <w:rsid w:val="00CF2A96"/>
    <w:rsid w:val="00D25A48"/>
    <w:rsid w:val="00D27328"/>
    <w:rsid w:val="00D40CB3"/>
    <w:rsid w:val="00D86EFA"/>
    <w:rsid w:val="00DB627A"/>
    <w:rsid w:val="00DE6B7F"/>
    <w:rsid w:val="00E43808"/>
    <w:rsid w:val="00E81D41"/>
    <w:rsid w:val="00F53CBF"/>
    <w:rsid w:val="00F5782F"/>
    <w:rsid w:val="00F66091"/>
    <w:rsid w:val="00FA6A08"/>
    <w:rsid w:val="00FB1048"/>
    <w:rsid w:val="00FB4863"/>
    <w:rsid w:val="00FC7BDE"/>
    <w:rsid w:val="00FD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0F368"/>
  <w15:docId w15:val="{94687ABB-69A0-470D-994D-B959A3D6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/>
  <w:style w:type="paragraph" w:styleId="ListParagraph">
    <w:name w:val="List Paragraph"/>
    <w:basedOn w:val="Normal"/>
    <w:uiPriority w:val="34"/>
    <w:qFormat/>
    <w:rsid w:val="00357F60"/>
    <w:pPr>
      <w:ind w:left="720"/>
      <w:contextualSpacing/>
    </w:pPr>
    <w:rPr>
      <w:rFonts w:eastAsia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728A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C7B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7BDE"/>
  </w:style>
  <w:style w:type="paragraph" w:styleId="Footer">
    <w:name w:val="footer"/>
    <w:basedOn w:val="Normal"/>
    <w:link w:val="FooterChar"/>
    <w:uiPriority w:val="99"/>
    <w:unhideWhenUsed/>
    <w:rsid w:val="00FC7B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7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8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265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861">
          <w:marLeft w:val="72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5385">
          <w:marLeft w:val="72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15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6983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4744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8306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7175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040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6008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723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2240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5075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8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536968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7552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7829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935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4624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7919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62383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8432">
          <w:marLeft w:val="72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1505">
          <w:marLeft w:val="72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0963">
          <w:marLeft w:val="72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6668">
          <w:marLeft w:val="72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0771">
          <w:marLeft w:val="72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10019">
          <w:marLeft w:val="72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3834">
          <w:marLeft w:val="72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6574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5981">
          <w:marLeft w:val="72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5960">
          <w:marLeft w:val="72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31947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3148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8750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6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2790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5945">
          <w:marLeft w:val="72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750">
          <w:marLeft w:val="72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62028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4428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1107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80576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1521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51806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6621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5788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6530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5471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Nnewell@brigsllc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Mahoney, J B</cp:lastModifiedBy>
  <cp:revision>5</cp:revision>
  <dcterms:created xsi:type="dcterms:W3CDTF">2024-07-09T19:02:00Z</dcterms:created>
  <dcterms:modified xsi:type="dcterms:W3CDTF">2024-07-09T19:08:00Z</dcterms:modified>
</cp:coreProperties>
</file>